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45E23C">
      <w:pPr>
        <w:keepNext w:val="0"/>
        <w:keepLines w:val="0"/>
        <w:pageBreakBefore w:val="0"/>
        <w:widowControl w:val="0"/>
        <w:kinsoku/>
        <w:wordWrap/>
        <w:overflowPunct/>
        <w:topLinePunct w:val="0"/>
        <w:autoSpaceDE w:val="0"/>
        <w:autoSpaceDN w:val="0"/>
        <w:bidi w:val="0"/>
        <w:adjustRightInd/>
        <w:snapToGrid/>
        <w:spacing w:before="0" w:after="0" w:line="360" w:lineRule="auto"/>
        <w:ind w:right="312"/>
        <w:jc w:val="center"/>
        <w:textAlignment w:val="auto"/>
        <w:rPr>
          <w:rFonts w:hint="eastAsia" w:ascii="黑体" w:hAnsi="黑体" w:eastAsia="黑体" w:cs="黑体"/>
          <w:b/>
          <w:kern w:val="0"/>
          <w:sz w:val="36"/>
          <w:szCs w:val="36"/>
          <w:lang w:val="en-US" w:eastAsia="zh-CN"/>
        </w:rPr>
      </w:pPr>
      <w:r>
        <w:rPr>
          <w:rFonts w:hint="eastAsia" w:ascii="黑体" w:hAnsi="黑体" w:eastAsia="黑体" w:cs="黑体"/>
          <w:b/>
          <w:kern w:val="0"/>
          <w:sz w:val="36"/>
          <w:szCs w:val="36"/>
          <w:lang w:val="en-US" w:eastAsia="zh-CN"/>
        </w:rPr>
        <w:t>关于申报2025年大学生创新创业训练计划项目的通知</w:t>
      </w:r>
    </w:p>
    <w:p w14:paraId="1193F6CC">
      <w:pPr>
        <w:keepNext w:val="0"/>
        <w:keepLines w:val="0"/>
        <w:pageBreakBefore w:val="0"/>
        <w:widowControl w:val="0"/>
        <w:kinsoku/>
        <w:wordWrap/>
        <w:overflowPunct/>
        <w:topLinePunct w:val="0"/>
        <w:autoSpaceDE w:val="0"/>
        <w:autoSpaceDN w:val="0"/>
        <w:bidi w:val="0"/>
        <w:adjustRightInd/>
        <w:snapToGrid/>
        <w:spacing w:before="0" w:after="0" w:line="360" w:lineRule="auto"/>
        <w:ind w:left="295" w:right="312" w:firstLine="0" w:firstLineChars="0"/>
        <w:jc w:val="center"/>
        <w:textAlignment w:val="auto"/>
        <w:rPr>
          <w:rFonts w:hint="eastAsia" w:ascii="黑体" w:hAnsi="黑体" w:eastAsia="黑体" w:cs="黑体"/>
          <w:b/>
          <w:kern w:val="0"/>
          <w:sz w:val="36"/>
          <w:szCs w:val="36"/>
          <w:lang w:val="en-US" w:eastAsia="zh-CN"/>
        </w:rPr>
      </w:pPr>
    </w:p>
    <w:p w14:paraId="16E48FD1">
      <w:pPr>
        <w:keepNext w:val="0"/>
        <w:keepLines w:val="0"/>
        <w:pageBreakBefore w:val="0"/>
        <w:widowControl w:val="0"/>
        <w:kinsoku/>
        <w:wordWrap/>
        <w:overflowPunct/>
        <w:topLinePunct w:val="0"/>
        <w:bidi w:val="0"/>
        <w:adjustRightInd/>
        <w:snapToGrid/>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各学院、各校区：</w:t>
      </w:r>
    </w:p>
    <w:p w14:paraId="596E0E6E">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根据《省教育厅办公室关于做好2025年大学生创新训练计划立项工作的通知》和《三江学院大学生创新创业训练计划管理办法（修订）》，现将我校2025年大学生创新创业训练计划项目（以下简称“大创项目”）的申报工作具体通知如下：</w:t>
      </w:r>
    </w:p>
    <w:p w14:paraId="40D22B5C">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firstLine="562" w:firstLineChars="200"/>
        <w:jc w:val="left"/>
        <w:textAlignment w:val="auto"/>
        <w:outlineLvl w:val="1"/>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一、项目级别</w:t>
      </w:r>
    </w:p>
    <w:p w14:paraId="371C9534">
      <w:pPr>
        <w:keepNext w:val="0"/>
        <w:keepLines w:val="0"/>
        <w:pageBreakBefore w:val="0"/>
        <w:widowControl w:val="0"/>
        <w:kinsoku/>
        <w:wordWrap/>
        <w:overflowPunct/>
        <w:topLinePunct w:val="0"/>
        <w:bidi w:val="0"/>
        <w:adjustRightInd/>
        <w:snapToGrid/>
        <w:ind w:firstLine="560" w:firstLineChars="200"/>
        <w:textAlignment w:val="auto"/>
        <w:rPr>
          <w:rFonts w:hint="default"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项目分为四类：国家级项目、省级项目、校级项目、院级项目。2025年全校</w:t>
      </w:r>
      <w:bookmarkStart w:id="0" w:name="_Hlk40567179"/>
      <w:r>
        <w:rPr>
          <w:rFonts w:hint="eastAsia" w:ascii="仿宋" w:hAnsi="仿宋" w:eastAsia="仿宋" w:cs="仿宋"/>
          <w:kern w:val="0"/>
          <w:sz w:val="28"/>
          <w:szCs w:val="28"/>
          <w:lang w:val="en-US" w:eastAsia="zh-CN" w:bidi="ar"/>
        </w:rPr>
        <w:t>拟推荐申报</w:t>
      </w:r>
      <w:bookmarkEnd w:id="0"/>
      <w:r>
        <w:rPr>
          <w:rFonts w:hint="eastAsia" w:ascii="仿宋" w:hAnsi="仿宋" w:eastAsia="仿宋" w:cs="仿宋"/>
          <w:kern w:val="0"/>
          <w:sz w:val="28"/>
          <w:szCs w:val="28"/>
          <w:lang w:val="en-US" w:eastAsia="zh-CN" w:bidi="ar"/>
        </w:rPr>
        <w:t>国家级项目10项，省级项目60项。校级项目拟立项300项左右（具体分配附后），院级项目不设限额，原则上立项数量不高于校级项目数。</w:t>
      </w:r>
    </w:p>
    <w:p w14:paraId="2497EA50">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firstLine="562" w:firstLineChars="200"/>
        <w:jc w:val="left"/>
        <w:textAlignment w:val="auto"/>
        <w:outlineLvl w:val="1"/>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二、项目类型</w:t>
      </w:r>
    </w:p>
    <w:p w14:paraId="7304C305">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1.创新训练项目</w:t>
      </w:r>
    </w:p>
    <w:p w14:paraId="47CD9D52">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创新训练项目是学生个人或团队在导师指导下，自主完成创新性研究项目设计、研究条件准备和项目实施、研究报告撰写、成果（学术）交流等工作。</w:t>
      </w:r>
    </w:p>
    <w:p w14:paraId="00058054">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2.创业项目</w:t>
      </w:r>
    </w:p>
    <w:p w14:paraId="3BFC5F95">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创业项目分创业训练项目和创业实践项目。</w:t>
      </w:r>
    </w:p>
    <w:p w14:paraId="45216871">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创业训练项目是学生团队在导师指导下，划分团队成员角色，完成编制商业计划书、开展可行性研究、模拟企业运行、参加企业实践、撰写创业报告等工作，每个学生须在项目实施过程中扮演一个或多个角色。</w:t>
      </w:r>
    </w:p>
    <w:p w14:paraId="2DB0977C">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创业实践项目是学生团队，在学校导师和企业导师共同指导下，主要利用创新技术成果，研发具有市场前景的创新性产品和服务，以此为基础开展创业实践活动。</w:t>
      </w:r>
    </w:p>
    <w:p w14:paraId="74481B1A">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firstLine="562" w:firstLineChars="200"/>
        <w:jc w:val="left"/>
        <w:textAlignment w:val="auto"/>
        <w:outlineLvl w:val="1"/>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三、项目申报</w:t>
      </w:r>
    </w:p>
    <w:p w14:paraId="0D44A8F7">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1.选题要求</w:t>
      </w:r>
    </w:p>
    <w:p w14:paraId="1E12B5C5">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不限学科专业，应具有一定的学术价值、理论意义或现实意义；思路新颖、目标明确、方案及技术路线可行、实施条件可靠、具有创新性和实践训练作用的研究、设计、制作、创作、策划、调研、创业类项目；预期成果具有可考核性。</w:t>
      </w:r>
    </w:p>
    <w:p w14:paraId="7EF60D99">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2.申报条件</w:t>
      </w:r>
    </w:p>
    <w:p w14:paraId="4074909B">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（1）学生要求</w:t>
      </w:r>
    </w:p>
    <w:p w14:paraId="52DC650C">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项目申请人为我校全日制在读学生，鼓励学生跨学院、跨专业、跨年级组建团队申报项目。每个团队人数应控制在5人以内，项目主持人不超过2人，项目组成员必须有明确分工。每名学生在校期间只能负责一项省级或国家级创新创业训练项目，不得一次同时在不同项目之间交叉申报。</w:t>
      </w:r>
    </w:p>
    <w:p w14:paraId="6C1D55EC">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项目申请学生应具有一定的专业基础知识，实践动手能力强，善于独立思考，具备基本的创新创业能力；各类项目应确保在校期间完成；严禁学生弄虚作假和抄录指导教师的研究成果，一旦发现将取消该项目，该项目参与学生今后不得再次参与申请创新创业训练项目。</w:t>
      </w:r>
    </w:p>
    <w:p w14:paraId="3C763366">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（2）指导教师要求</w:t>
      </w:r>
    </w:p>
    <w:p w14:paraId="69DA5405">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第一指导教师原则上应为我校专任教师。省级项目第一指导教师原则上应具有高级职称或博士学位（省级重点项目即国家级项目指导教师必须具有），35周岁（含35周岁）以内的指导教师职称要求可放宽到中级职称；鼓励行业、企业专家担任指导教师。每位指导教师作为第一指导教师申报的省级创新训练项目和创业项目分别不得超过1项，参与指导（含第一指导）的省级创新训练项目和创业项目分别不得超过2项。</w:t>
      </w:r>
    </w:p>
    <w:p w14:paraId="31460669">
      <w:pPr>
        <w:keepNext w:val="0"/>
        <w:keepLines w:val="0"/>
        <w:pageBreakBefore w:val="0"/>
        <w:widowControl w:val="0"/>
        <w:kinsoku/>
        <w:wordWrap/>
        <w:overflowPunct/>
        <w:topLinePunct w:val="0"/>
        <w:bidi w:val="0"/>
        <w:adjustRightInd/>
        <w:snapToGrid/>
        <w:ind w:firstLine="560" w:firstLineChars="200"/>
        <w:textAlignment w:val="auto"/>
        <w:rPr>
          <w:rFonts w:hint="default"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3.结题要求</w:t>
      </w:r>
    </w:p>
    <w:p w14:paraId="1325B673">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项目执行时间为项目立项后至2026年5月（2025年12月进行中期检查、2026年5月结题），所有工作须在校期间内完成（含经费使用），如申请延期，原则上不超过一年，主持人为2022级毕业生（建筑学专业2021级）不得延期结题。</w:t>
      </w:r>
    </w:p>
    <w:p w14:paraId="537B3CC1">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项目成果形式可以是研究报告、学术论文、专利、专著、软件著作权、竞赛获奖、实物、调查报告、注册公司情况等，国家级项目结题需满足下述条件中的任意3项且前6项条件中至少含1项；省级项目结题需满足上述条件中的任意2项且前6项条件中至少含1项；校级项目结题需满足其中任意2项条件；院级项目参照执行。具体包括：</w:t>
      </w:r>
    </w:p>
    <w:p w14:paraId="057102D2">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1）在国内外学术期刊公开发表相关学术论文1篇及以上，论文内容须与项目研究内容相符，项目团队成员（不含指导教师）为第一作者；第一单位必须为“三江学院”，须标注“大学生创新创业训练计划”资助并注明项目级别类型与编号；</w:t>
      </w:r>
    </w:p>
    <w:p w14:paraId="4C236007">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（2）项目组成员依托本项目研究成果参加相关竞赛或者评比，获省级三等奖及以上奖项1项；</w:t>
      </w:r>
    </w:p>
    <w:p w14:paraId="441EFD48">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3）申请发明专利、实用新型专利、外观设计专利和软件著作权等并获得受理（以获得受理号或授权号为准），成果必须归属“三江学院”。发明专利必须是项目成员（学生）排名前二（包含第二），实用新型专利和软件著作权必须项目成员（学生）第一；</w:t>
      </w:r>
    </w:p>
    <w:p w14:paraId="798A95CB">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（4）获得著作版权；</w:t>
      </w:r>
    </w:p>
    <w:p w14:paraId="3406B5F2">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（5）实物，包括与项目相关的装置、软件、作品等；</w:t>
      </w:r>
    </w:p>
    <w:p w14:paraId="7469A4D9">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（6）创业项目注册营业执照，项目成员（学生）为法人；</w:t>
      </w:r>
    </w:p>
    <w:p w14:paraId="178E14E8">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（7）在Ⅲ级B类竞赛（立项当年发布的竞赛目录为准）中获得三等及以上奖励；</w:t>
      </w:r>
    </w:p>
    <w:p w14:paraId="426F1688">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（8）在校内外众创空间入驻6个月以上；</w:t>
      </w:r>
    </w:p>
    <w:p w14:paraId="6C6F500F">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（9）调查（研究）报告或者完整的商业计划书;</w:t>
      </w:r>
    </w:p>
    <w:p w14:paraId="57C0921E">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其他不在上述成果之列，需要提交申请报告进行认定。</w:t>
      </w:r>
    </w:p>
    <w:p w14:paraId="135D212D">
      <w:pPr>
        <w:pStyle w:val="2"/>
        <w:keepNext w:val="0"/>
        <w:keepLines w:val="0"/>
        <w:pageBreakBefore w:val="0"/>
        <w:widowControl w:val="0"/>
        <w:kinsoku/>
        <w:wordWrap/>
        <w:overflowPunct/>
        <w:topLinePunct w:val="0"/>
        <w:autoSpaceDE w:val="0"/>
        <w:autoSpaceDN w:val="0"/>
        <w:bidi w:val="0"/>
        <w:adjustRightInd/>
        <w:snapToGrid/>
        <w:spacing w:before="0" w:after="0" w:line="360" w:lineRule="auto"/>
        <w:jc w:val="left"/>
        <w:textAlignment w:val="auto"/>
        <w:outlineLvl w:val="1"/>
        <w:rPr>
          <w:rFonts w:hint="eastAsia"/>
          <w:lang w:val="en-US" w:eastAsia="zh-CN"/>
        </w:rPr>
      </w:pPr>
      <w:r>
        <w:rPr>
          <w:rFonts w:hint="eastAsia" w:ascii="仿宋" w:hAnsi="仿宋" w:eastAsia="仿宋" w:cs="仿宋"/>
          <w:kern w:val="0"/>
          <w:sz w:val="28"/>
          <w:szCs w:val="28"/>
          <w:lang w:val="en-US" w:eastAsia="zh-CN"/>
        </w:rPr>
        <w:t>四、项目资助及使用</w:t>
      </w:r>
    </w:p>
    <w:p w14:paraId="2E0FCF6B">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1.项目经费：项目经费实行集中报销管理。</w:t>
      </w:r>
    </w:p>
    <w:p w14:paraId="681DDB38">
      <w:pPr>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br w:type="page"/>
      </w:r>
    </w:p>
    <w:tbl>
      <w:tblPr>
        <w:tblStyle w:val="12"/>
        <w:tblW w:w="521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1736"/>
        <w:gridCol w:w="1494"/>
        <w:gridCol w:w="1710"/>
        <w:gridCol w:w="1522"/>
        <w:gridCol w:w="2117"/>
      </w:tblGrid>
      <w:tr w14:paraId="50270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tcMar>
              <w:left w:w="57" w:type="dxa"/>
              <w:right w:w="57" w:type="dxa"/>
            </w:tcMar>
            <w:vAlign w:val="center"/>
          </w:tcPr>
          <w:p w14:paraId="628D99C5">
            <w:pPr>
              <w:keepNext w:val="0"/>
              <w:keepLines w:val="0"/>
              <w:pageBreakBefore w:val="0"/>
              <w:widowControl w:val="0"/>
              <w:kinsoku/>
              <w:wordWrap/>
              <w:overflowPunct/>
              <w:topLinePunct w:val="0"/>
              <w:bidi w:val="0"/>
              <w:adjustRightInd/>
              <w:snapToGrid/>
              <w:jc w:val="both"/>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序号</w:t>
            </w:r>
          </w:p>
        </w:tc>
        <w:tc>
          <w:tcPr>
            <w:tcW w:w="2664" w:type="pct"/>
            <w:gridSpan w:val="3"/>
            <w:vAlign w:val="center"/>
          </w:tcPr>
          <w:p w14:paraId="6D51009E">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项目类型</w:t>
            </w:r>
          </w:p>
        </w:tc>
        <w:tc>
          <w:tcPr>
            <w:tcW w:w="821" w:type="pct"/>
            <w:vAlign w:val="center"/>
          </w:tcPr>
          <w:p w14:paraId="5791965F">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资助标准（元）</w:t>
            </w:r>
          </w:p>
        </w:tc>
        <w:tc>
          <w:tcPr>
            <w:tcW w:w="1142" w:type="pct"/>
            <w:vAlign w:val="center"/>
          </w:tcPr>
          <w:p w14:paraId="71F99763">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4"/>
                <w:szCs w:val="24"/>
                <w:lang w:val="en-US" w:eastAsia="zh-CN" w:bidi="ar"/>
              </w:rPr>
              <w:t>备注</w:t>
            </w:r>
          </w:p>
        </w:tc>
      </w:tr>
      <w:tr w14:paraId="24ECD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restart"/>
            <w:vAlign w:val="center"/>
          </w:tcPr>
          <w:p w14:paraId="19713AA5">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936" w:type="pct"/>
            <w:vMerge w:val="restart"/>
            <w:vAlign w:val="center"/>
          </w:tcPr>
          <w:p w14:paraId="27E3833E">
            <w:pPr>
              <w:keepNext w:val="0"/>
              <w:keepLines w:val="0"/>
              <w:pageBreakBefore w:val="0"/>
              <w:widowControl w:val="0"/>
              <w:kinsoku/>
              <w:wordWrap/>
              <w:overflowPunct/>
              <w:topLinePunct w:val="0"/>
              <w:bidi w:val="0"/>
              <w:adjustRightInd/>
              <w:snapToGrid/>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创新训练项目</w:t>
            </w:r>
          </w:p>
        </w:tc>
        <w:tc>
          <w:tcPr>
            <w:tcW w:w="806" w:type="pct"/>
            <w:vMerge w:val="restart"/>
            <w:vAlign w:val="center"/>
          </w:tcPr>
          <w:p w14:paraId="5E2E96F2">
            <w:pPr>
              <w:keepNext w:val="0"/>
              <w:keepLines w:val="0"/>
              <w:pageBreakBefore w:val="0"/>
              <w:widowControl w:val="0"/>
              <w:kinsoku/>
              <w:wordWrap/>
              <w:overflowPunct/>
              <w:topLinePunct w:val="0"/>
              <w:bidi w:val="0"/>
              <w:adjustRightInd/>
              <w:snapToGrid/>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国家级项目</w:t>
            </w:r>
          </w:p>
        </w:tc>
        <w:tc>
          <w:tcPr>
            <w:tcW w:w="921" w:type="pct"/>
            <w:vAlign w:val="center"/>
          </w:tcPr>
          <w:p w14:paraId="3C61AF4F">
            <w:pPr>
              <w:keepNext w:val="0"/>
              <w:keepLines w:val="0"/>
              <w:pageBreakBefore w:val="0"/>
              <w:widowControl w:val="0"/>
              <w:kinsoku/>
              <w:wordWrap/>
              <w:overflowPunct/>
              <w:topLinePunct w:val="0"/>
              <w:bidi w:val="0"/>
              <w:adjustRightInd/>
              <w:snapToGrid/>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理工、艺术类</w:t>
            </w:r>
          </w:p>
        </w:tc>
        <w:tc>
          <w:tcPr>
            <w:tcW w:w="821" w:type="pct"/>
            <w:vAlign w:val="center"/>
          </w:tcPr>
          <w:p w14:paraId="0A8F4B09">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8000</w:t>
            </w:r>
          </w:p>
        </w:tc>
        <w:tc>
          <w:tcPr>
            <w:tcW w:w="1142" w:type="pct"/>
            <w:vMerge w:val="restart"/>
            <w:vAlign w:val="center"/>
          </w:tcPr>
          <w:p w14:paraId="438E0D67">
            <w:pPr>
              <w:keepNext/>
              <w:keepLines/>
              <w:pageBreakBefore/>
              <w:widowControl/>
              <w:kinsoku/>
              <w:wordWrap w:val="0"/>
              <w:overflowPunct/>
              <w:topLinePunct/>
              <w:autoSpaceDE/>
              <w:autoSpaceDN/>
              <w:bidi w:val="0"/>
              <w:adjustRightInd/>
              <w:snapToGrid/>
              <w:jc w:val="both"/>
              <w:textAlignment w:val="center"/>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项目立项后可使用50%经费，国家级、省级项目可在中期检查通过后、结题验收前使用余下的50%经费；校院级项目可在结题验收后使用余下的50%经费。</w:t>
            </w:r>
          </w:p>
        </w:tc>
      </w:tr>
      <w:tr w14:paraId="3EA9B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continue"/>
            <w:vAlign w:val="center"/>
          </w:tcPr>
          <w:p w14:paraId="644AB192">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c>
          <w:tcPr>
            <w:tcW w:w="936" w:type="pct"/>
            <w:vMerge w:val="continue"/>
            <w:vAlign w:val="center"/>
          </w:tcPr>
          <w:p w14:paraId="208B1944">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continue"/>
            <w:vAlign w:val="center"/>
          </w:tcPr>
          <w:p w14:paraId="1354F669">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921" w:type="pct"/>
            <w:vAlign w:val="center"/>
          </w:tcPr>
          <w:p w14:paraId="3D7DD02B">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文管类</w:t>
            </w:r>
          </w:p>
        </w:tc>
        <w:tc>
          <w:tcPr>
            <w:tcW w:w="821" w:type="pct"/>
            <w:vAlign w:val="center"/>
          </w:tcPr>
          <w:p w14:paraId="1EA7DA0A">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6000</w:t>
            </w:r>
          </w:p>
        </w:tc>
        <w:tc>
          <w:tcPr>
            <w:tcW w:w="1142" w:type="pct"/>
            <w:vMerge w:val="continue"/>
            <w:vAlign w:val="center"/>
          </w:tcPr>
          <w:p w14:paraId="10F6EEB9">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325B4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restart"/>
            <w:vAlign w:val="center"/>
          </w:tcPr>
          <w:p w14:paraId="3E80C10D">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936" w:type="pct"/>
            <w:vMerge w:val="continue"/>
            <w:vAlign w:val="center"/>
          </w:tcPr>
          <w:p w14:paraId="6C7AF805">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restart"/>
            <w:vAlign w:val="center"/>
          </w:tcPr>
          <w:p w14:paraId="4489D206">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省级项目</w:t>
            </w:r>
          </w:p>
        </w:tc>
        <w:tc>
          <w:tcPr>
            <w:tcW w:w="921" w:type="pct"/>
            <w:vAlign w:val="center"/>
          </w:tcPr>
          <w:p w14:paraId="764B13E8">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理工、艺术类</w:t>
            </w:r>
          </w:p>
        </w:tc>
        <w:tc>
          <w:tcPr>
            <w:tcW w:w="821" w:type="pct"/>
            <w:vAlign w:val="center"/>
          </w:tcPr>
          <w:p w14:paraId="3947A26B">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6000</w:t>
            </w:r>
          </w:p>
        </w:tc>
        <w:tc>
          <w:tcPr>
            <w:tcW w:w="1142" w:type="pct"/>
            <w:vMerge w:val="continue"/>
            <w:vAlign w:val="center"/>
          </w:tcPr>
          <w:p w14:paraId="4C42EBA0">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7F681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continue"/>
            <w:vAlign w:val="center"/>
          </w:tcPr>
          <w:p w14:paraId="673B6044">
            <w:pPr>
              <w:keepNext w:val="0"/>
              <w:keepLines w:val="0"/>
              <w:pageBreakBefore w:val="0"/>
              <w:widowControl w:val="0"/>
              <w:kinsoku/>
              <w:wordWrap/>
              <w:overflowPunct/>
              <w:topLinePunct w:val="0"/>
              <w:bidi w:val="0"/>
              <w:adjustRightInd/>
              <w:snapToGrid/>
              <w:ind w:firstLine="480" w:firstLineChars="200"/>
              <w:jc w:val="both"/>
              <w:textAlignment w:val="auto"/>
              <w:rPr>
                <w:rFonts w:hint="eastAsia" w:ascii="仿宋" w:hAnsi="仿宋" w:eastAsia="仿宋" w:cs="仿宋"/>
                <w:kern w:val="0"/>
                <w:sz w:val="24"/>
                <w:szCs w:val="24"/>
                <w:lang w:val="en-US" w:eastAsia="zh-CN" w:bidi="ar"/>
              </w:rPr>
            </w:pPr>
          </w:p>
        </w:tc>
        <w:tc>
          <w:tcPr>
            <w:tcW w:w="936" w:type="pct"/>
            <w:vMerge w:val="continue"/>
            <w:vAlign w:val="center"/>
          </w:tcPr>
          <w:p w14:paraId="6BE907C3">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continue"/>
            <w:vAlign w:val="center"/>
          </w:tcPr>
          <w:p w14:paraId="65DBB5BB">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c>
          <w:tcPr>
            <w:tcW w:w="921" w:type="pct"/>
            <w:vAlign w:val="center"/>
          </w:tcPr>
          <w:p w14:paraId="38D7A45F">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文管类</w:t>
            </w:r>
          </w:p>
        </w:tc>
        <w:tc>
          <w:tcPr>
            <w:tcW w:w="821" w:type="pct"/>
            <w:vAlign w:val="center"/>
          </w:tcPr>
          <w:p w14:paraId="43C99765">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4000</w:t>
            </w:r>
          </w:p>
        </w:tc>
        <w:tc>
          <w:tcPr>
            <w:tcW w:w="1142" w:type="pct"/>
            <w:vMerge w:val="continue"/>
            <w:vAlign w:val="center"/>
          </w:tcPr>
          <w:p w14:paraId="4DB554CC">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0F17E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restart"/>
            <w:vAlign w:val="center"/>
          </w:tcPr>
          <w:p w14:paraId="1F6A00C8">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936" w:type="pct"/>
            <w:vMerge w:val="continue"/>
            <w:vAlign w:val="center"/>
          </w:tcPr>
          <w:p w14:paraId="40ACBCC4">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restart"/>
            <w:vAlign w:val="center"/>
          </w:tcPr>
          <w:p w14:paraId="3DD28950">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校级项目</w:t>
            </w:r>
          </w:p>
        </w:tc>
        <w:tc>
          <w:tcPr>
            <w:tcW w:w="921" w:type="pct"/>
            <w:vAlign w:val="center"/>
          </w:tcPr>
          <w:p w14:paraId="50EAA14C">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理工、艺术类</w:t>
            </w:r>
          </w:p>
        </w:tc>
        <w:tc>
          <w:tcPr>
            <w:tcW w:w="821" w:type="pct"/>
            <w:vAlign w:val="center"/>
          </w:tcPr>
          <w:p w14:paraId="543AB547">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2000</w:t>
            </w:r>
          </w:p>
        </w:tc>
        <w:tc>
          <w:tcPr>
            <w:tcW w:w="1142" w:type="pct"/>
            <w:vMerge w:val="continue"/>
            <w:vAlign w:val="center"/>
          </w:tcPr>
          <w:p w14:paraId="51DB1758">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4CEA5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continue"/>
            <w:vAlign w:val="center"/>
          </w:tcPr>
          <w:p w14:paraId="3FD8CCEE">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p>
        </w:tc>
        <w:tc>
          <w:tcPr>
            <w:tcW w:w="936" w:type="pct"/>
            <w:vMerge w:val="continue"/>
            <w:vAlign w:val="center"/>
          </w:tcPr>
          <w:p w14:paraId="7B3AAFBB">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continue"/>
            <w:vAlign w:val="center"/>
          </w:tcPr>
          <w:p w14:paraId="1574A102">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c>
          <w:tcPr>
            <w:tcW w:w="921" w:type="pct"/>
            <w:vAlign w:val="center"/>
          </w:tcPr>
          <w:p w14:paraId="365177CF">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文管类</w:t>
            </w:r>
          </w:p>
        </w:tc>
        <w:tc>
          <w:tcPr>
            <w:tcW w:w="821" w:type="pct"/>
            <w:vAlign w:val="center"/>
          </w:tcPr>
          <w:p w14:paraId="6E6E0EDF">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1500</w:t>
            </w:r>
          </w:p>
        </w:tc>
        <w:tc>
          <w:tcPr>
            <w:tcW w:w="1142" w:type="pct"/>
            <w:vMerge w:val="continue"/>
            <w:vAlign w:val="center"/>
          </w:tcPr>
          <w:p w14:paraId="3469AE71">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2B7A0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restart"/>
            <w:vAlign w:val="center"/>
          </w:tcPr>
          <w:p w14:paraId="2519760B">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936" w:type="pct"/>
            <w:vMerge w:val="continue"/>
            <w:vAlign w:val="center"/>
          </w:tcPr>
          <w:p w14:paraId="5CD23B5E">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restart"/>
            <w:vAlign w:val="center"/>
          </w:tcPr>
          <w:p w14:paraId="083C67E8">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院级项目</w:t>
            </w:r>
          </w:p>
        </w:tc>
        <w:tc>
          <w:tcPr>
            <w:tcW w:w="921" w:type="pct"/>
            <w:vAlign w:val="center"/>
          </w:tcPr>
          <w:p w14:paraId="106AF232">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理工、艺术类</w:t>
            </w:r>
          </w:p>
        </w:tc>
        <w:tc>
          <w:tcPr>
            <w:tcW w:w="821" w:type="pct"/>
            <w:vAlign w:val="center"/>
          </w:tcPr>
          <w:p w14:paraId="71DA2381">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1000</w:t>
            </w:r>
          </w:p>
        </w:tc>
        <w:tc>
          <w:tcPr>
            <w:tcW w:w="1142" w:type="pct"/>
            <w:vMerge w:val="continue"/>
            <w:vAlign w:val="center"/>
          </w:tcPr>
          <w:p w14:paraId="4CCB94BF">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38186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continue"/>
            <w:vAlign w:val="center"/>
          </w:tcPr>
          <w:p w14:paraId="3549BE99">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p>
        </w:tc>
        <w:tc>
          <w:tcPr>
            <w:tcW w:w="936" w:type="pct"/>
            <w:vMerge w:val="continue"/>
            <w:vAlign w:val="center"/>
          </w:tcPr>
          <w:p w14:paraId="6921B48B">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continue"/>
            <w:vAlign w:val="center"/>
          </w:tcPr>
          <w:p w14:paraId="4D183058">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c>
          <w:tcPr>
            <w:tcW w:w="921" w:type="pct"/>
            <w:vAlign w:val="center"/>
          </w:tcPr>
          <w:p w14:paraId="34037B15">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文管类</w:t>
            </w:r>
          </w:p>
        </w:tc>
        <w:tc>
          <w:tcPr>
            <w:tcW w:w="821" w:type="pct"/>
            <w:vAlign w:val="center"/>
          </w:tcPr>
          <w:p w14:paraId="0495A9AD">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800</w:t>
            </w:r>
          </w:p>
        </w:tc>
        <w:tc>
          <w:tcPr>
            <w:tcW w:w="1142" w:type="pct"/>
            <w:vMerge w:val="continue"/>
            <w:vAlign w:val="center"/>
          </w:tcPr>
          <w:p w14:paraId="30BEF473">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6C02E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restart"/>
            <w:vAlign w:val="center"/>
          </w:tcPr>
          <w:p w14:paraId="372D2E8C">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936" w:type="pct"/>
            <w:vMerge w:val="restart"/>
            <w:vAlign w:val="center"/>
          </w:tcPr>
          <w:p w14:paraId="5B5F7890">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创业项目</w:t>
            </w:r>
          </w:p>
        </w:tc>
        <w:tc>
          <w:tcPr>
            <w:tcW w:w="806" w:type="pct"/>
            <w:vMerge w:val="restart"/>
            <w:vAlign w:val="center"/>
          </w:tcPr>
          <w:p w14:paraId="78A125FE">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国家级项目</w:t>
            </w:r>
          </w:p>
        </w:tc>
        <w:tc>
          <w:tcPr>
            <w:tcW w:w="921" w:type="pct"/>
            <w:vAlign w:val="center"/>
          </w:tcPr>
          <w:p w14:paraId="593B80E0">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创业训练项目</w:t>
            </w:r>
          </w:p>
        </w:tc>
        <w:tc>
          <w:tcPr>
            <w:tcW w:w="821" w:type="pct"/>
            <w:vAlign w:val="center"/>
          </w:tcPr>
          <w:p w14:paraId="5ACBF81A">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8000</w:t>
            </w:r>
          </w:p>
        </w:tc>
        <w:tc>
          <w:tcPr>
            <w:tcW w:w="1142" w:type="pct"/>
            <w:vMerge w:val="continue"/>
            <w:vAlign w:val="center"/>
          </w:tcPr>
          <w:p w14:paraId="25427EE4">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308B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continue"/>
            <w:vAlign w:val="center"/>
          </w:tcPr>
          <w:p w14:paraId="1586AE8E">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p>
        </w:tc>
        <w:tc>
          <w:tcPr>
            <w:tcW w:w="936" w:type="pct"/>
            <w:vMerge w:val="continue"/>
            <w:vAlign w:val="center"/>
          </w:tcPr>
          <w:p w14:paraId="6AE32B11">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continue"/>
            <w:vAlign w:val="center"/>
          </w:tcPr>
          <w:p w14:paraId="27F80ED5">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c>
          <w:tcPr>
            <w:tcW w:w="921" w:type="pct"/>
            <w:vAlign w:val="center"/>
          </w:tcPr>
          <w:p w14:paraId="725DCB55">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创业实践项目</w:t>
            </w:r>
          </w:p>
        </w:tc>
        <w:tc>
          <w:tcPr>
            <w:tcW w:w="821" w:type="pct"/>
            <w:vAlign w:val="center"/>
          </w:tcPr>
          <w:p w14:paraId="134E6070">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10000</w:t>
            </w:r>
          </w:p>
        </w:tc>
        <w:tc>
          <w:tcPr>
            <w:tcW w:w="1142" w:type="pct"/>
            <w:vMerge w:val="continue"/>
            <w:vAlign w:val="center"/>
          </w:tcPr>
          <w:p w14:paraId="4C8758A1">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0BE65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restart"/>
            <w:vAlign w:val="center"/>
          </w:tcPr>
          <w:p w14:paraId="648248F8">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936" w:type="pct"/>
            <w:vMerge w:val="continue"/>
            <w:vAlign w:val="center"/>
          </w:tcPr>
          <w:p w14:paraId="75364029">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restart"/>
            <w:vAlign w:val="center"/>
          </w:tcPr>
          <w:p w14:paraId="3D485E94">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省级项目</w:t>
            </w:r>
          </w:p>
        </w:tc>
        <w:tc>
          <w:tcPr>
            <w:tcW w:w="921" w:type="pct"/>
            <w:vAlign w:val="center"/>
          </w:tcPr>
          <w:p w14:paraId="1C612D02">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创业训练项目</w:t>
            </w:r>
          </w:p>
        </w:tc>
        <w:tc>
          <w:tcPr>
            <w:tcW w:w="821" w:type="pct"/>
            <w:vAlign w:val="center"/>
          </w:tcPr>
          <w:p w14:paraId="57086604">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6000</w:t>
            </w:r>
          </w:p>
        </w:tc>
        <w:tc>
          <w:tcPr>
            <w:tcW w:w="1142" w:type="pct"/>
            <w:vMerge w:val="continue"/>
            <w:vAlign w:val="center"/>
          </w:tcPr>
          <w:p w14:paraId="4E07EB0C">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42C5A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continue"/>
            <w:vAlign w:val="center"/>
          </w:tcPr>
          <w:p w14:paraId="4B52801E">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p>
        </w:tc>
        <w:tc>
          <w:tcPr>
            <w:tcW w:w="936" w:type="pct"/>
            <w:vMerge w:val="continue"/>
            <w:vAlign w:val="center"/>
          </w:tcPr>
          <w:p w14:paraId="3709D6A4">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continue"/>
            <w:vAlign w:val="center"/>
          </w:tcPr>
          <w:p w14:paraId="0F7C1FF5">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c>
          <w:tcPr>
            <w:tcW w:w="921" w:type="pct"/>
            <w:vAlign w:val="center"/>
          </w:tcPr>
          <w:p w14:paraId="27E2AD55">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创业实践项目</w:t>
            </w:r>
          </w:p>
        </w:tc>
        <w:tc>
          <w:tcPr>
            <w:tcW w:w="821" w:type="pct"/>
            <w:vAlign w:val="center"/>
          </w:tcPr>
          <w:p w14:paraId="3E20599D">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8000</w:t>
            </w:r>
          </w:p>
        </w:tc>
        <w:tc>
          <w:tcPr>
            <w:tcW w:w="1142" w:type="pct"/>
            <w:vMerge w:val="continue"/>
            <w:vAlign w:val="center"/>
          </w:tcPr>
          <w:p w14:paraId="2F1ED79E">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3E0BA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restart"/>
            <w:vAlign w:val="center"/>
          </w:tcPr>
          <w:p w14:paraId="4179447D">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w:t>
            </w:r>
          </w:p>
        </w:tc>
        <w:tc>
          <w:tcPr>
            <w:tcW w:w="936" w:type="pct"/>
            <w:vMerge w:val="continue"/>
            <w:tcBorders>
              <w:bottom w:val="single" w:color="auto" w:sz="4" w:space="0"/>
            </w:tcBorders>
            <w:vAlign w:val="center"/>
          </w:tcPr>
          <w:p w14:paraId="64454E7F">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restart"/>
            <w:tcBorders>
              <w:bottom w:val="single" w:color="auto" w:sz="4" w:space="0"/>
            </w:tcBorders>
            <w:vAlign w:val="center"/>
          </w:tcPr>
          <w:p w14:paraId="51E13BDF">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校级项目</w:t>
            </w:r>
          </w:p>
        </w:tc>
        <w:tc>
          <w:tcPr>
            <w:tcW w:w="921" w:type="pct"/>
            <w:tcBorders>
              <w:bottom w:val="single" w:color="auto" w:sz="4" w:space="0"/>
            </w:tcBorders>
            <w:vAlign w:val="center"/>
          </w:tcPr>
          <w:p w14:paraId="48C2BCC4">
            <w:pPr>
              <w:keepNext w:val="0"/>
              <w:keepLines w:val="0"/>
              <w:pageBreakBefore w:val="0"/>
              <w:widowControl w:val="0"/>
              <w:kinsoku/>
              <w:wordWrap/>
              <w:overflowPunct/>
              <w:topLinePunct w:val="0"/>
              <w:bidi w:val="0"/>
              <w:adjustRightInd/>
              <w:snapToGrid/>
              <w:ind w:firstLine="240" w:firstLineChars="10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创业训练</w:t>
            </w:r>
          </w:p>
        </w:tc>
        <w:tc>
          <w:tcPr>
            <w:tcW w:w="821" w:type="pct"/>
            <w:tcBorders>
              <w:bottom w:val="single" w:color="auto" w:sz="4" w:space="0"/>
            </w:tcBorders>
            <w:vAlign w:val="center"/>
          </w:tcPr>
          <w:p w14:paraId="71D0947A">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3000</w:t>
            </w:r>
          </w:p>
        </w:tc>
        <w:tc>
          <w:tcPr>
            <w:tcW w:w="1142" w:type="pct"/>
            <w:vMerge w:val="continue"/>
            <w:vAlign w:val="center"/>
          </w:tcPr>
          <w:p w14:paraId="5E1B1775">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52BCD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continue"/>
            <w:vAlign w:val="center"/>
          </w:tcPr>
          <w:p w14:paraId="32830E9D">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p>
        </w:tc>
        <w:tc>
          <w:tcPr>
            <w:tcW w:w="936" w:type="pct"/>
            <w:vMerge w:val="continue"/>
            <w:vAlign w:val="center"/>
          </w:tcPr>
          <w:p w14:paraId="68D47B11">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continue"/>
            <w:vAlign w:val="center"/>
          </w:tcPr>
          <w:p w14:paraId="3A8239CE">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c>
          <w:tcPr>
            <w:tcW w:w="921" w:type="pct"/>
            <w:vAlign w:val="center"/>
          </w:tcPr>
          <w:p w14:paraId="30F06CA1">
            <w:pPr>
              <w:keepNext w:val="0"/>
              <w:keepLines w:val="0"/>
              <w:pageBreakBefore w:val="0"/>
              <w:widowControl w:val="0"/>
              <w:kinsoku/>
              <w:wordWrap/>
              <w:overflowPunct/>
              <w:topLinePunct w:val="0"/>
              <w:bidi w:val="0"/>
              <w:adjustRightInd/>
              <w:snapToGrid/>
              <w:ind w:firstLine="240" w:firstLineChars="10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创业实践</w:t>
            </w:r>
          </w:p>
        </w:tc>
        <w:tc>
          <w:tcPr>
            <w:tcW w:w="821" w:type="pct"/>
            <w:vAlign w:val="center"/>
          </w:tcPr>
          <w:p w14:paraId="12841955">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4000</w:t>
            </w:r>
          </w:p>
        </w:tc>
        <w:tc>
          <w:tcPr>
            <w:tcW w:w="1142" w:type="pct"/>
            <w:vMerge w:val="continue"/>
            <w:vAlign w:val="center"/>
          </w:tcPr>
          <w:p w14:paraId="498C5ED9">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5D628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restart"/>
            <w:vAlign w:val="center"/>
          </w:tcPr>
          <w:p w14:paraId="5379CB8D">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w:t>
            </w:r>
          </w:p>
        </w:tc>
        <w:tc>
          <w:tcPr>
            <w:tcW w:w="936" w:type="pct"/>
            <w:vMerge w:val="continue"/>
            <w:vAlign w:val="center"/>
          </w:tcPr>
          <w:p w14:paraId="0282B1F9">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restart"/>
            <w:vAlign w:val="center"/>
          </w:tcPr>
          <w:p w14:paraId="6AF25773">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院级项目</w:t>
            </w:r>
          </w:p>
        </w:tc>
        <w:tc>
          <w:tcPr>
            <w:tcW w:w="921" w:type="pct"/>
            <w:vAlign w:val="center"/>
          </w:tcPr>
          <w:p w14:paraId="6E11C73F">
            <w:pPr>
              <w:keepNext w:val="0"/>
              <w:keepLines w:val="0"/>
              <w:pageBreakBefore w:val="0"/>
              <w:widowControl w:val="0"/>
              <w:kinsoku/>
              <w:wordWrap/>
              <w:overflowPunct/>
              <w:topLinePunct w:val="0"/>
              <w:bidi w:val="0"/>
              <w:adjustRightInd/>
              <w:snapToGrid/>
              <w:ind w:firstLine="240" w:firstLineChars="10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创业训练</w:t>
            </w:r>
          </w:p>
        </w:tc>
        <w:tc>
          <w:tcPr>
            <w:tcW w:w="821" w:type="pct"/>
            <w:vAlign w:val="center"/>
          </w:tcPr>
          <w:p w14:paraId="3B159F04">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1500</w:t>
            </w:r>
          </w:p>
        </w:tc>
        <w:tc>
          <w:tcPr>
            <w:tcW w:w="1142" w:type="pct"/>
            <w:vMerge w:val="continue"/>
            <w:vAlign w:val="center"/>
          </w:tcPr>
          <w:p w14:paraId="52991FFA">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r w14:paraId="1673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372" w:type="pct"/>
            <w:vMerge w:val="continue"/>
            <w:vAlign w:val="center"/>
          </w:tcPr>
          <w:p w14:paraId="38DD2C4A">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936" w:type="pct"/>
            <w:vMerge w:val="continue"/>
            <w:vAlign w:val="center"/>
          </w:tcPr>
          <w:p w14:paraId="17F8EA41">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806" w:type="pct"/>
            <w:vMerge w:val="continue"/>
            <w:vAlign w:val="center"/>
          </w:tcPr>
          <w:p w14:paraId="433F6B26">
            <w:pPr>
              <w:keepNext w:val="0"/>
              <w:keepLines w:val="0"/>
              <w:pageBreakBefore w:val="0"/>
              <w:widowControl w:val="0"/>
              <w:kinsoku/>
              <w:wordWrap/>
              <w:overflowPunct/>
              <w:topLinePunct w:val="0"/>
              <w:bidi w:val="0"/>
              <w:adjustRightInd/>
              <w:snapToGrid/>
              <w:ind w:firstLine="480" w:firstLineChars="200"/>
              <w:textAlignment w:val="auto"/>
              <w:rPr>
                <w:rFonts w:hint="eastAsia" w:ascii="仿宋" w:hAnsi="仿宋" w:eastAsia="仿宋" w:cs="仿宋"/>
                <w:kern w:val="0"/>
                <w:sz w:val="24"/>
                <w:szCs w:val="24"/>
                <w:lang w:val="en-US" w:eastAsia="zh-CN" w:bidi="ar"/>
              </w:rPr>
            </w:pPr>
          </w:p>
        </w:tc>
        <w:tc>
          <w:tcPr>
            <w:tcW w:w="921" w:type="pct"/>
            <w:vAlign w:val="center"/>
          </w:tcPr>
          <w:p w14:paraId="72FE58BC">
            <w:pPr>
              <w:keepNext w:val="0"/>
              <w:keepLines w:val="0"/>
              <w:pageBreakBefore w:val="0"/>
              <w:widowControl w:val="0"/>
              <w:kinsoku/>
              <w:wordWrap/>
              <w:overflowPunct/>
              <w:topLinePunct w:val="0"/>
              <w:bidi w:val="0"/>
              <w:adjustRightInd/>
              <w:snapToGrid/>
              <w:ind w:firstLine="240" w:firstLineChars="10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创业实践</w:t>
            </w:r>
          </w:p>
        </w:tc>
        <w:tc>
          <w:tcPr>
            <w:tcW w:w="821" w:type="pct"/>
            <w:vAlign w:val="center"/>
          </w:tcPr>
          <w:p w14:paraId="229F0C86">
            <w:pPr>
              <w:keepNext w:val="0"/>
              <w:keepLines w:val="0"/>
              <w:pageBreakBefore w:val="0"/>
              <w:widowControl w:val="0"/>
              <w:kinsoku/>
              <w:wordWrap/>
              <w:overflowPunct/>
              <w:topLinePunct w:val="0"/>
              <w:bidi w:val="0"/>
              <w:adjustRightInd/>
              <w:snapToGrid/>
              <w:jc w:val="center"/>
              <w:textAlignment w:val="auto"/>
              <w:rPr>
                <w:rFonts w:hint="default"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2000</w:t>
            </w:r>
          </w:p>
        </w:tc>
        <w:tc>
          <w:tcPr>
            <w:tcW w:w="1142" w:type="pct"/>
            <w:vMerge w:val="continue"/>
            <w:vAlign w:val="center"/>
          </w:tcPr>
          <w:p w14:paraId="07F56D7B">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tc>
      </w:tr>
    </w:tbl>
    <w:p w14:paraId="45666A1F">
      <w:pPr>
        <w:keepNext w:val="0"/>
        <w:keepLines w:val="0"/>
        <w:pageBreakBefore w:val="0"/>
        <w:widowControl w:val="0"/>
        <w:kinsoku/>
        <w:wordWrap/>
        <w:overflowPunct/>
        <w:topLinePunct w:val="0"/>
        <w:bidi w:val="0"/>
        <w:adjustRightInd/>
        <w:snapToGrid/>
        <w:textAlignment w:val="auto"/>
        <w:rPr>
          <w:rFonts w:hint="eastAsia" w:ascii="仿宋" w:hAnsi="仿宋" w:eastAsia="仿宋" w:cs="仿宋"/>
          <w:kern w:val="0"/>
          <w:sz w:val="28"/>
          <w:szCs w:val="28"/>
          <w:lang w:val="en-US" w:eastAsia="zh-CN" w:bidi="ar"/>
        </w:rPr>
      </w:pPr>
    </w:p>
    <w:p w14:paraId="34C7252A">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2.指导补贴：</w:t>
      </w:r>
    </w:p>
    <w:p w14:paraId="6C61F9E8">
      <w:pPr>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br w:type="page"/>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79"/>
        <w:gridCol w:w="2760"/>
        <w:gridCol w:w="3279"/>
      </w:tblGrid>
      <w:tr w14:paraId="68821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679" w:type="dxa"/>
            <w:vAlign w:val="center"/>
          </w:tcPr>
          <w:p w14:paraId="3A38EAAE">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项目级别</w:t>
            </w:r>
          </w:p>
        </w:tc>
        <w:tc>
          <w:tcPr>
            <w:tcW w:w="2760" w:type="dxa"/>
            <w:vAlign w:val="center"/>
          </w:tcPr>
          <w:p w14:paraId="348FEE74">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指导补贴（元）</w:t>
            </w:r>
          </w:p>
        </w:tc>
        <w:tc>
          <w:tcPr>
            <w:tcW w:w="3279" w:type="dxa"/>
            <w:vAlign w:val="center"/>
          </w:tcPr>
          <w:p w14:paraId="1728DF94">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备注</w:t>
            </w:r>
          </w:p>
        </w:tc>
      </w:tr>
      <w:tr w14:paraId="1E89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679" w:type="dxa"/>
            <w:vAlign w:val="center"/>
          </w:tcPr>
          <w:p w14:paraId="07D387F6">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国家级项目</w:t>
            </w:r>
          </w:p>
        </w:tc>
        <w:tc>
          <w:tcPr>
            <w:tcW w:w="2760" w:type="dxa"/>
            <w:vAlign w:val="center"/>
          </w:tcPr>
          <w:p w14:paraId="59138D3B">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1000</w:t>
            </w:r>
          </w:p>
        </w:tc>
        <w:tc>
          <w:tcPr>
            <w:tcW w:w="3279" w:type="dxa"/>
            <w:vMerge w:val="restart"/>
            <w:vAlign w:val="center"/>
          </w:tcPr>
          <w:p w14:paraId="36DCD049">
            <w:pPr>
              <w:keepNext w:val="0"/>
              <w:keepLines w:val="0"/>
              <w:pageBreakBefore w:val="0"/>
              <w:widowControl w:val="0"/>
              <w:numPr>
                <w:ilvl w:val="0"/>
                <w:numId w:val="0"/>
              </w:numPr>
              <w:kinsoku/>
              <w:wordWrap/>
              <w:overflowPunct/>
              <w:topLinePunct w:val="0"/>
              <w:bidi w:val="0"/>
              <w:adjustRightInd/>
              <w:snapToGrid/>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1.项</w:t>
            </w:r>
            <w:bookmarkStart w:id="3" w:name="_GoBack"/>
            <w:bookmarkEnd w:id="3"/>
            <w:r>
              <w:rPr>
                <w:rFonts w:hint="eastAsia" w:ascii="仿宋" w:hAnsi="仿宋" w:eastAsia="仿宋" w:cs="仿宋"/>
                <w:kern w:val="0"/>
                <w:sz w:val="24"/>
                <w:szCs w:val="24"/>
                <w:lang w:val="en-US" w:eastAsia="zh-CN" w:bidi="ar"/>
              </w:rPr>
              <w:t>目结题后发放该补贴；</w:t>
            </w:r>
          </w:p>
          <w:p w14:paraId="62B8D09B">
            <w:pPr>
              <w:keepNext w:val="0"/>
              <w:keepLines w:val="0"/>
              <w:pageBreakBefore w:val="0"/>
              <w:widowControl w:val="0"/>
              <w:numPr>
                <w:ilvl w:val="0"/>
                <w:numId w:val="0"/>
              </w:numPr>
              <w:kinsoku/>
              <w:wordWrap/>
              <w:overflowPunct/>
              <w:topLinePunct w:val="0"/>
              <w:bidi w:val="0"/>
              <w:adjustRightInd/>
              <w:snapToGrid/>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2.校院级评审补贴200元/项。</w:t>
            </w:r>
          </w:p>
        </w:tc>
      </w:tr>
      <w:tr w14:paraId="62E16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679" w:type="dxa"/>
            <w:vAlign w:val="center"/>
          </w:tcPr>
          <w:p w14:paraId="3ECDB8CA">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省级项目</w:t>
            </w:r>
          </w:p>
        </w:tc>
        <w:tc>
          <w:tcPr>
            <w:tcW w:w="2760" w:type="dxa"/>
            <w:vAlign w:val="center"/>
          </w:tcPr>
          <w:p w14:paraId="7536EF47">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800</w:t>
            </w:r>
          </w:p>
        </w:tc>
        <w:tc>
          <w:tcPr>
            <w:tcW w:w="3279" w:type="dxa"/>
            <w:vMerge w:val="continue"/>
            <w:vAlign w:val="center"/>
          </w:tcPr>
          <w:p w14:paraId="2D1B5B92">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r>
      <w:tr w14:paraId="3CB56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679" w:type="dxa"/>
            <w:vAlign w:val="center"/>
          </w:tcPr>
          <w:p w14:paraId="59E0E537">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校级项目</w:t>
            </w:r>
          </w:p>
        </w:tc>
        <w:tc>
          <w:tcPr>
            <w:tcW w:w="2760" w:type="dxa"/>
            <w:vAlign w:val="center"/>
          </w:tcPr>
          <w:p w14:paraId="23C66239">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500</w:t>
            </w:r>
          </w:p>
        </w:tc>
        <w:tc>
          <w:tcPr>
            <w:tcW w:w="3279" w:type="dxa"/>
            <w:vMerge w:val="continue"/>
            <w:vAlign w:val="center"/>
          </w:tcPr>
          <w:p w14:paraId="7C8FF8FE">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r>
      <w:tr w14:paraId="3528B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2679" w:type="dxa"/>
            <w:vAlign w:val="center"/>
          </w:tcPr>
          <w:p w14:paraId="4632FCB1">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院级项目</w:t>
            </w:r>
          </w:p>
        </w:tc>
        <w:tc>
          <w:tcPr>
            <w:tcW w:w="2760" w:type="dxa"/>
            <w:vAlign w:val="center"/>
          </w:tcPr>
          <w:p w14:paraId="2D14EC71">
            <w:pPr>
              <w:keepNext w:val="0"/>
              <w:keepLines w:val="0"/>
              <w:pageBreakBefore w:val="0"/>
              <w:widowControl w:val="0"/>
              <w:kinsoku/>
              <w:wordWrap/>
              <w:overflowPunct/>
              <w:topLinePunct w:val="0"/>
              <w:bidi w:val="0"/>
              <w:adjustRightInd/>
              <w:snapToGrid/>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300</w:t>
            </w:r>
          </w:p>
        </w:tc>
        <w:tc>
          <w:tcPr>
            <w:tcW w:w="3279" w:type="dxa"/>
            <w:vMerge w:val="continue"/>
            <w:vAlign w:val="center"/>
          </w:tcPr>
          <w:p w14:paraId="17346B55">
            <w:pPr>
              <w:keepNext w:val="0"/>
              <w:keepLines w:val="0"/>
              <w:pageBreakBefore w:val="0"/>
              <w:widowControl w:val="0"/>
              <w:kinsoku/>
              <w:wordWrap/>
              <w:overflowPunct/>
              <w:topLinePunct w:val="0"/>
              <w:bidi w:val="0"/>
              <w:adjustRightInd/>
              <w:snapToGrid/>
              <w:ind w:firstLine="480" w:firstLineChars="200"/>
              <w:jc w:val="center"/>
              <w:textAlignment w:val="auto"/>
              <w:rPr>
                <w:rFonts w:hint="eastAsia" w:ascii="仿宋" w:hAnsi="仿宋" w:eastAsia="仿宋" w:cs="仿宋"/>
                <w:kern w:val="0"/>
                <w:sz w:val="24"/>
                <w:szCs w:val="24"/>
                <w:lang w:val="en-US" w:eastAsia="zh-CN" w:bidi="ar"/>
              </w:rPr>
            </w:pPr>
          </w:p>
        </w:tc>
      </w:tr>
    </w:tbl>
    <w:p w14:paraId="35DBAC3F">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bookmarkStart w:id="1" w:name="OLE_LINK1"/>
    </w:p>
    <w:p w14:paraId="60CA8C25">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3.使用范围</w:t>
      </w:r>
      <w:bookmarkEnd w:id="1"/>
    </w:p>
    <w:p w14:paraId="1B9196E4">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项目主持人为项目经费管理人，并在指导教师指导下使用经费，项目经费直接用于学生实施项目所需，确保专款专用，具体经费使用范围按照《三江学院大学生创新创业训练计划管理办法（修订）》的规定执行。</w:t>
      </w:r>
    </w:p>
    <w:p w14:paraId="4963C2CD">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4.报销流程</w:t>
      </w:r>
    </w:p>
    <w:p w14:paraId="3196FAFD">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项目组要严格遵守学校财务管理制度，坚持节约原则，规范、合理使用。报销前，首先在“三江学院大学生创新创业训练管理系统”中填报费用，指导教师和学院管理员审核后提交；然后填写纸质报销单，项目主持人为报销人，指导教师为审核人，以学院为单位汇总，报创新创业学院进行审批后，携带有关票据前往财务处办理报销手续。</w:t>
      </w:r>
    </w:p>
    <w:p w14:paraId="39BBBAF7">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firstLine="562" w:firstLineChars="200"/>
        <w:jc w:val="left"/>
        <w:textAlignment w:val="auto"/>
        <w:outlineLvl w:val="1"/>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五、申报和评审程序</w:t>
      </w:r>
    </w:p>
    <w:p w14:paraId="720055A4">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1.学生申报和指导教师审核：2025年4月18日至4月30日；学校评审：2025年5月；</w:t>
      </w:r>
    </w:p>
    <w:p w14:paraId="11E27276">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2.项目负责人申报：</w:t>
      </w:r>
      <w:r>
        <w:rPr>
          <w:rFonts w:hint="default" w:ascii="Times New Roman" w:hAnsi="Times New Roman" w:eastAsia="仿宋" w:cs="Times New Roman"/>
          <w:kern w:val="0"/>
          <w:sz w:val="28"/>
          <w:szCs w:val="28"/>
          <w:lang w:val="en-US" w:eastAsia="zh-CN" w:bidi="ar"/>
        </w:rPr>
        <w:t>http://cxcy.sju.edu.cn/xm</w:t>
      </w:r>
      <w:r>
        <w:rPr>
          <w:rFonts w:hint="eastAsia" w:ascii="仿宋" w:hAnsi="仿宋" w:eastAsia="仿宋" w:cs="仿宋"/>
          <w:kern w:val="0"/>
          <w:sz w:val="28"/>
          <w:szCs w:val="28"/>
          <w:lang w:val="en-US" w:eastAsia="zh-CN" w:bidi="ar"/>
        </w:rPr>
        <w:t xml:space="preserve"> --大学生创新创业训练计划管理系统--流程管理--项目申报。（详见附件：大学生创新创业训练计划项目申报流程操作指南）；</w:t>
      </w:r>
    </w:p>
    <w:p w14:paraId="374DD257">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3.指导教师审核：</w:t>
      </w:r>
      <w:r>
        <w:rPr>
          <w:rFonts w:hint="eastAsia" w:ascii="Times New Roman" w:hAnsi="Times New Roman" w:eastAsia="仿宋" w:cs="Times New Roman"/>
          <w:kern w:val="0"/>
          <w:sz w:val="28"/>
          <w:szCs w:val="28"/>
          <w:lang w:val="en-US" w:eastAsia="zh-CN" w:bidi="ar"/>
        </w:rPr>
        <w:t>http://cxcy.sju.edu.cn/xm</w:t>
      </w:r>
      <w:r>
        <w:rPr>
          <w:rFonts w:hint="eastAsia" w:ascii="仿宋" w:hAnsi="仿宋" w:eastAsia="仿宋" w:cs="仿宋"/>
          <w:kern w:val="0"/>
          <w:sz w:val="28"/>
          <w:szCs w:val="28"/>
          <w:lang w:val="en-US" w:eastAsia="zh-CN" w:bidi="ar"/>
        </w:rPr>
        <w:t xml:space="preserve"> --大学生创新创业训练计划管理系统--流程管理--审核项目；</w:t>
      </w:r>
    </w:p>
    <w:p w14:paraId="52125222">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4.学校评审：组织专家进行评审，确定项目等级。</w:t>
      </w:r>
    </w:p>
    <w:p w14:paraId="6AD9D609">
      <w:pPr>
        <w:pStyle w:val="2"/>
        <w:keepNext w:val="0"/>
        <w:keepLines w:val="0"/>
        <w:pageBreakBefore w:val="0"/>
        <w:widowControl w:val="0"/>
        <w:kinsoku/>
        <w:wordWrap/>
        <w:overflowPunct/>
        <w:topLinePunct w:val="0"/>
        <w:autoSpaceDE w:val="0"/>
        <w:autoSpaceDN w:val="0"/>
        <w:bidi w:val="0"/>
        <w:adjustRightInd/>
        <w:snapToGrid/>
        <w:spacing w:before="0" w:after="0" w:line="360" w:lineRule="auto"/>
        <w:ind w:left="0" w:leftChars="0" w:firstLine="562" w:firstLineChars="200"/>
        <w:jc w:val="left"/>
        <w:textAlignment w:val="auto"/>
        <w:outlineLvl w:val="1"/>
        <w:rPr>
          <w:rFonts w:hint="eastAsia" w:ascii="仿宋" w:hAnsi="仿宋" w:eastAsia="仿宋" w:cs="仿宋"/>
          <w:kern w:val="0"/>
          <w:sz w:val="28"/>
          <w:szCs w:val="28"/>
          <w:lang w:val="en-US" w:eastAsia="zh-CN"/>
        </w:rPr>
      </w:pPr>
      <w:r>
        <w:rPr>
          <w:rFonts w:hint="eastAsia" w:ascii="仿宋" w:hAnsi="仿宋" w:eastAsia="仿宋" w:cs="仿宋"/>
          <w:kern w:val="0"/>
          <w:sz w:val="28"/>
          <w:szCs w:val="28"/>
          <w:lang w:val="en-US" w:eastAsia="zh-CN"/>
        </w:rPr>
        <w:t>六、其他事项</w:t>
      </w:r>
    </w:p>
    <w:p w14:paraId="5D112D64">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1.申报创业实践项目需另附《商业计划书》</w:t>
      </w:r>
    </w:p>
    <w:p w14:paraId="180966AE">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2.参与申报的所有项目必须参加中国国际大学生创新大赛（2025）</w:t>
      </w:r>
    </w:p>
    <w:p w14:paraId="3BF0A995">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联系人：蒋老师  联系电话：52354997，8417（短号）。</w:t>
      </w:r>
    </w:p>
    <w:p w14:paraId="1DD0EBBE">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特此通知。</w:t>
      </w:r>
    </w:p>
    <w:p w14:paraId="5EC5789E">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附件1：</w:t>
      </w:r>
      <w:bookmarkStart w:id="2" w:name="_Hlk26907201"/>
      <w:r>
        <w:rPr>
          <w:rFonts w:hint="eastAsia" w:ascii="仿宋" w:hAnsi="仿宋" w:eastAsia="仿宋" w:cs="仿宋"/>
          <w:kern w:val="0"/>
          <w:sz w:val="28"/>
          <w:szCs w:val="28"/>
          <w:lang w:val="en-US" w:eastAsia="zh-CN" w:bidi="ar"/>
        </w:rPr>
        <w:t>三江学院大学生创新创业训练计划项目申报流程操作指南</w:t>
      </w:r>
      <w:bookmarkEnd w:id="2"/>
    </w:p>
    <w:p w14:paraId="0B160F9E">
      <w:pPr>
        <w:keepNext w:val="0"/>
        <w:keepLines w:val="0"/>
        <w:pageBreakBefore w:val="0"/>
        <w:widowControl w:val="0"/>
        <w:kinsoku/>
        <w:wordWrap/>
        <w:overflowPunct/>
        <w:topLinePunct w:val="0"/>
        <w:bidi w:val="0"/>
        <w:adjustRightInd/>
        <w:snapToGrid/>
        <w:ind w:firstLine="560" w:firstLineChars="200"/>
        <w:textAlignment w:val="auto"/>
        <w:rPr>
          <w:rFonts w:hint="default"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附件2：各学院（校区）校级项目拟分配名额</w:t>
      </w:r>
    </w:p>
    <w:p w14:paraId="2013614C">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p w14:paraId="228864DF">
      <w:pPr>
        <w:keepNext w:val="0"/>
        <w:keepLines w:val="0"/>
        <w:pageBreakBefore w:val="0"/>
        <w:widowControl w:val="0"/>
        <w:kinsoku/>
        <w:wordWrap/>
        <w:overflowPunct/>
        <w:topLinePunct w:val="0"/>
        <w:bidi w:val="0"/>
        <w:adjustRightInd/>
        <w:snapToGrid/>
        <w:ind w:firstLine="560" w:firstLineChars="200"/>
        <w:textAlignment w:val="auto"/>
        <w:rPr>
          <w:rFonts w:hint="eastAsia" w:ascii="仿宋" w:hAnsi="仿宋" w:eastAsia="仿宋" w:cs="仿宋"/>
          <w:kern w:val="0"/>
          <w:sz w:val="28"/>
          <w:szCs w:val="28"/>
          <w:lang w:val="en-US" w:eastAsia="zh-CN" w:bidi="ar"/>
        </w:rPr>
      </w:pPr>
    </w:p>
    <w:p w14:paraId="659284B1">
      <w:pPr>
        <w:keepNext w:val="0"/>
        <w:keepLines w:val="0"/>
        <w:pageBreakBefore w:val="0"/>
        <w:widowControl w:val="0"/>
        <w:kinsoku/>
        <w:wordWrap/>
        <w:overflowPunct/>
        <w:topLinePunct w:val="0"/>
        <w:bidi w:val="0"/>
        <w:adjustRightInd/>
        <w:snapToGrid/>
        <w:ind w:firstLine="560" w:firstLineChars="200"/>
        <w:jc w:val="center"/>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 xml:space="preserve">                                          三江学院</w:t>
      </w:r>
    </w:p>
    <w:p w14:paraId="40F977A8">
      <w:pPr>
        <w:keepNext w:val="0"/>
        <w:keepLines w:val="0"/>
        <w:pageBreakBefore w:val="0"/>
        <w:widowControl w:val="0"/>
        <w:kinsoku/>
        <w:wordWrap/>
        <w:overflowPunct/>
        <w:topLinePunct w:val="0"/>
        <w:bidi w:val="0"/>
        <w:adjustRightInd/>
        <w:snapToGrid/>
        <w:ind w:firstLine="560" w:firstLineChars="200"/>
        <w:jc w:val="right"/>
        <w:textAlignment w:val="auto"/>
        <w:rPr>
          <w:rFonts w:hint="eastAsia" w:ascii="仿宋" w:hAnsi="仿宋" w:eastAsia="仿宋" w:cs="仿宋"/>
          <w:kern w:val="0"/>
          <w:sz w:val="28"/>
          <w:szCs w:val="28"/>
          <w:lang w:val="en-US" w:eastAsia="zh-CN" w:bidi="ar"/>
        </w:rPr>
      </w:pPr>
      <w:r>
        <w:rPr>
          <w:rFonts w:hint="eastAsia" w:ascii="仿宋" w:hAnsi="仿宋" w:eastAsia="仿宋" w:cs="仿宋"/>
          <w:kern w:val="0"/>
          <w:sz w:val="28"/>
          <w:szCs w:val="28"/>
          <w:lang w:val="en-US" w:eastAsia="zh-CN" w:bidi="ar"/>
        </w:rPr>
        <w:t>2025年4月18日</w:t>
      </w:r>
    </w:p>
    <w:sectPr>
      <w:footerReference r:id="rId3" w:type="default"/>
      <w:footerReference r:id="rId4" w:type="even"/>
      <w:pgSz w:w="11906" w:h="16838"/>
      <w:pgMar w:top="2098" w:right="1588" w:bottom="1714" w:left="1588" w:header="851" w:footer="992" w:gutter="0"/>
      <w:pgNumType w:fmt="numberInDash"/>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font>
  <w:font w:name="Bookman Old Style">
    <w:panose1 w:val="02050604050505020204"/>
    <w:charset w:val="00"/>
    <w:family w:val="roman"/>
    <w:pitch w:val="default"/>
    <w:sig w:usb0="00000287"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0C9C7">
    <w:pPr>
      <w:pStyle w:val="9"/>
      <w:framePr w:wrap="around" w:vAnchor="text" w:hAnchor="margin" w:xAlign="center" w:y="1"/>
      <w:rPr>
        <w:rStyle w:val="16"/>
      </w:rPr>
    </w:pPr>
    <w:r>
      <w:rPr>
        <w:rStyle w:val="16"/>
      </w:rPr>
      <w:fldChar w:fldCharType="begin"/>
    </w:r>
    <w:r>
      <w:rPr>
        <w:rStyle w:val="16"/>
      </w:rPr>
      <w:instrText xml:space="preserve">PAGE  </w:instrText>
    </w:r>
    <w:r>
      <w:rPr>
        <w:rStyle w:val="16"/>
      </w:rPr>
      <w:fldChar w:fldCharType="separate"/>
    </w:r>
    <w:r>
      <w:rPr>
        <w:rStyle w:val="16"/>
      </w:rPr>
      <w:t>- 7 -</w:t>
    </w:r>
    <w:r>
      <w:rPr>
        <w:rStyle w:val="16"/>
      </w:rPr>
      <w:fldChar w:fldCharType="end"/>
    </w:r>
  </w:p>
  <w:p w14:paraId="3899BB19">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22FDA2">
    <w:pPr>
      <w:pStyle w:val="9"/>
      <w:framePr w:wrap="around" w:vAnchor="text" w:hAnchor="margin" w:xAlign="center" w:y="1"/>
      <w:rPr>
        <w:rStyle w:val="16"/>
      </w:rPr>
    </w:pPr>
    <w:r>
      <w:rPr>
        <w:rStyle w:val="16"/>
      </w:rPr>
      <w:fldChar w:fldCharType="begin"/>
    </w:r>
    <w:r>
      <w:rPr>
        <w:rStyle w:val="16"/>
      </w:rPr>
      <w:instrText xml:space="preserve">PAGE  </w:instrText>
    </w:r>
    <w:r>
      <w:rPr>
        <w:rStyle w:val="16"/>
      </w:rPr>
      <w:fldChar w:fldCharType="end"/>
    </w:r>
  </w:p>
  <w:p w14:paraId="7768F143">
    <w:pPr>
      <w:pStyle w:val="9"/>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9BA"/>
    <w:rsid w:val="00004D48"/>
    <w:rsid w:val="00012FE3"/>
    <w:rsid w:val="00016D7A"/>
    <w:rsid w:val="000211CF"/>
    <w:rsid w:val="00026CE2"/>
    <w:rsid w:val="00034D43"/>
    <w:rsid w:val="00036D37"/>
    <w:rsid w:val="00037F8B"/>
    <w:rsid w:val="000425D3"/>
    <w:rsid w:val="00044B37"/>
    <w:rsid w:val="00056A81"/>
    <w:rsid w:val="00061699"/>
    <w:rsid w:val="000626A0"/>
    <w:rsid w:val="00070AA2"/>
    <w:rsid w:val="00071723"/>
    <w:rsid w:val="00071F6B"/>
    <w:rsid w:val="00074B4B"/>
    <w:rsid w:val="00075E70"/>
    <w:rsid w:val="000761EC"/>
    <w:rsid w:val="000766E5"/>
    <w:rsid w:val="00086830"/>
    <w:rsid w:val="00086B5F"/>
    <w:rsid w:val="0009082B"/>
    <w:rsid w:val="00091082"/>
    <w:rsid w:val="00093544"/>
    <w:rsid w:val="00095EAC"/>
    <w:rsid w:val="00096C81"/>
    <w:rsid w:val="000A28E5"/>
    <w:rsid w:val="000A40BE"/>
    <w:rsid w:val="000A6DB0"/>
    <w:rsid w:val="000B0C88"/>
    <w:rsid w:val="000B30E1"/>
    <w:rsid w:val="000C019F"/>
    <w:rsid w:val="000C0C23"/>
    <w:rsid w:val="000C4447"/>
    <w:rsid w:val="000C4BC2"/>
    <w:rsid w:val="000C6A26"/>
    <w:rsid w:val="000E1C23"/>
    <w:rsid w:val="000E487A"/>
    <w:rsid w:val="000E4B5E"/>
    <w:rsid w:val="00102592"/>
    <w:rsid w:val="001036B8"/>
    <w:rsid w:val="00103F0B"/>
    <w:rsid w:val="00105B53"/>
    <w:rsid w:val="00106945"/>
    <w:rsid w:val="00112450"/>
    <w:rsid w:val="00123C2D"/>
    <w:rsid w:val="00124E0B"/>
    <w:rsid w:val="00126588"/>
    <w:rsid w:val="00132035"/>
    <w:rsid w:val="00133A06"/>
    <w:rsid w:val="00136EA5"/>
    <w:rsid w:val="0014556B"/>
    <w:rsid w:val="0014747E"/>
    <w:rsid w:val="00151F1B"/>
    <w:rsid w:val="00152690"/>
    <w:rsid w:val="00154135"/>
    <w:rsid w:val="00157AAA"/>
    <w:rsid w:val="0016284F"/>
    <w:rsid w:val="00163C6E"/>
    <w:rsid w:val="001657FA"/>
    <w:rsid w:val="001668DB"/>
    <w:rsid w:val="00170431"/>
    <w:rsid w:val="0017213F"/>
    <w:rsid w:val="00175100"/>
    <w:rsid w:val="00182C1A"/>
    <w:rsid w:val="00186154"/>
    <w:rsid w:val="00190A8D"/>
    <w:rsid w:val="00190F7D"/>
    <w:rsid w:val="00194200"/>
    <w:rsid w:val="001A3B8D"/>
    <w:rsid w:val="001A4028"/>
    <w:rsid w:val="001A7EB3"/>
    <w:rsid w:val="001B1142"/>
    <w:rsid w:val="001B1DFE"/>
    <w:rsid w:val="001B2A35"/>
    <w:rsid w:val="001B30FC"/>
    <w:rsid w:val="001C1C59"/>
    <w:rsid w:val="001D3A47"/>
    <w:rsid w:val="001D45A4"/>
    <w:rsid w:val="001D719B"/>
    <w:rsid w:val="001E4B89"/>
    <w:rsid w:val="001E51BB"/>
    <w:rsid w:val="001E654A"/>
    <w:rsid w:val="001E709C"/>
    <w:rsid w:val="001F1BBB"/>
    <w:rsid w:val="001F4416"/>
    <w:rsid w:val="00202FF7"/>
    <w:rsid w:val="0020329F"/>
    <w:rsid w:val="00203AF1"/>
    <w:rsid w:val="0020432D"/>
    <w:rsid w:val="00212D30"/>
    <w:rsid w:val="00217AD8"/>
    <w:rsid w:val="00220441"/>
    <w:rsid w:val="00223956"/>
    <w:rsid w:val="00225570"/>
    <w:rsid w:val="00230C2B"/>
    <w:rsid w:val="00231FB3"/>
    <w:rsid w:val="00234955"/>
    <w:rsid w:val="002352C3"/>
    <w:rsid w:val="00243AEC"/>
    <w:rsid w:val="00245692"/>
    <w:rsid w:val="00245A8A"/>
    <w:rsid w:val="00247262"/>
    <w:rsid w:val="0024747D"/>
    <w:rsid w:val="0025399A"/>
    <w:rsid w:val="002550E4"/>
    <w:rsid w:val="002557C4"/>
    <w:rsid w:val="002574B2"/>
    <w:rsid w:val="00262EE2"/>
    <w:rsid w:val="0027261E"/>
    <w:rsid w:val="00274CD5"/>
    <w:rsid w:val="0027698A"/>
    <w:rsid w:val="00277D68"/>
    <w:rsid w:val="00282ACE"/>
    <w:rsid w:val="00287AAC"/>
    <w:rsid w:val="00291B35"/>
    <w:rsid w:val="00292E2D"/>
    <w:rsid w:val="00297B5B"/>
    <w:rsid w:val="002A1765"/>
    <w:rsid w:val="002A21C0"/>
    <w:rsid w:val="002A6447"/>
    <w:rsid w:val="002B0CE6"/>
    <w:rsid w:val="002B4CAB"/>
    <w:rsid w:val="002B6A2D"/>
    <w:rsid w:val="002C60B0"/>
    <w:rsid w:val="002C7522"/>
    <w:rsid w:val="002D23AD"/>
    <w:rsid w:val="002E193F"/>
    <w:rsid w:val="002E4678"/>
    <w:rsid w:val="002F020D"/>
    <w:rsid w:val="002F1660"/>
    <w:rsid w:val="002F437C"/>
    <w:rsid w:val="002F7F91"/>
    <w:rsid w:val="0030176C"/>
    <w:rsid w:val="00304C67"/>
    <w:rsid w:val="00305F39"/>
    <w:rsid w:val="00306243"/>
    <w:rsid w:val="0031207C"/>
    <w:rsid w:val="00312B33"/>
    <w:rsid w:val="0031356E"/>
    <w:rsid w:val="00316344"/>
    <w:rsid w:val="00317C9E"/>
    <w:rsid w:val="00320F23"/>
    <w:rsid w:val="00327FAD"/>
    <w:rsid w:val="00333311"/>
    <w:rsid w:val="003364BD"/>
    <w:rsid w:val="00343A7A"/>
    <w:rsid w:val="00346FA6"/>
    <w:rsid w:val="00354C9D"/>
    <w:rsid w:val="003557F6"/>
    <w:rsid w:val="00366223"/>
    <w:rsid w:val="003724AC"/>
    <w:rsid w:val="00383E30"/>
    <w:rsid w:val="003849F4"/>
    <w:rsid w:val="0038606D"/>
    <w:rsid w:val="00387304"/>
    <w:rsid w:val="00390853"/>
    <w:rsid w:val="003917D6"/>
    <w:rsid w:val="003971D4"/>
    <w:rsid w:val="003B1E59"/>
    <w:rsid w:val="003B434B"/>
    <w:rsid w:val="003B699B"/>
    <w:rsid w:val="003C2219"/>
    <w:rsid w:val="003C549A"/>
    <w:rsid w:val="003C6932"/>
    <w:rsid w:val="003C6C64"/>
    <w:rsid w:val="003D05F9"/>
    <w:rsid w:val="003D1722"/>
    <w:rsid w:val="003D7BCD"/>
    <w:rsid w:val="003E19C3"/>
    <w:rsid w:val="003E232E"/>
    <w:rsid w:val="003E3D89"/>
    <w:rsid w:val="003E5B74"/>
    <w:rsid w:val="003E747F"/>
    <w:rsid w:val="003E7D59"/>
    <w:rsid w:val="003F367D"/>
    <w:rsid w:val="003F3A9B"/>
    <w:rsid w:val="003F4FFF"/>
    <w:rsid w:val="003F537C"/>
    <w:rsid w:val="003F6A79"/>
    <w:rsid w:val="00401A5D"/>
    <w:rsid w:val="00404F24"/>
    <w:rsid w:val="00407AEC"/>
    <w:rsid w:val="00411A05"/>
    <w:rsid w:val="0041546D"/>
    <w:rsid w:val="00421049"/>
    <w:rsid w:val="00423250"/>
    <w:rsid w:val="00423281"/>
    <w:rsid w:val="00423286"/>
    <w:rsid w:val="004251DF"/>
    <w:rsid w:val="00440E35"/>
    <w:rsid w:val="00441DC0"/>
    <w:rsid w:val="00450BAE"/>
    <w:rsid w:val="0045172D"/>
    <w:rsid w:val="004529E1"/>
    <w:rsid w:val="00454DBD"/>
    <w:rsid w:val="00456AE3"/>
    <w:rsid w:val="00463D53"/>
    <w:rsid w:val="00464A70"/>
    <w:rsid w:val="004676C5"/>
    <w:rsid w:val="00471ED8"/>
    <w:rsid w:val="0047681B"/>
    <w:rsid w:val="004776DD"/>
    <w:rsid w:val="00480CFC"/>
    <w:rsid w:val="0048469D"/>
    <w:rsid w:val="00484C2A"/>
    <w:rsid w:val="00485472"/>
    <w:rsid w:val="00485CCC"/>
    <w:rsid w:val="004929E4"/>
    <w:rsid w:val="00492F14"/>
    <w:rsid w:val="004936C9"/>
    <w:rsid w:val="004A02B1"/>
    <w:rsid w:val="004A198B"/>
    <w:rsid w:val="004A1BB9"/>
    <w:rsid w:val="004A3072"/>
    <w:rsid w:val="004A715D"/>
    <w:rsid w:val="004B0432"/>
    <w:rsid w:val="004B2C88"/>
    <w:rsid w:val="004B50D8"/>
    <w:rsid w:val="004C1E19"/>
    <w:rsid w:val="004D6778"/>
    <w:rsid w:val="004D6899"/>
    <w:rsid w:val="004E129D"/>
    <w:rsid w:val="004E3611"/>
    <w:rsid w:val="004E5438"/>
    <w:rsid w:val="004E672A"/>
    <w:rsid w:val="004F06C8"/>
    <w:rsid w:val="004F16E3"/>
    <w:rsid w:val="004F2432"/>
    <w:rsid w:val="004F3E62"/>
    <w:rsid w:val="004F4F44"/>
    <w:rsid w:val="005052CC"/>
    <w:rsid w:val="00505438"/>
    <w:rsid w:val="00505883"/>
    <w:rsid w:val="00506102"/>
    <w:rsid w:val="00513FB0"/>
    <w:rsid w:val="00522F56"/>
    <w:rsid w:val="00525DCF"/>
    <w:rsid w:val="00526816"/>
    <w:rsid w:val="005306A8"/>
    <w:rsid w:val="00531C6C"/>
    <w:rsid w:val="005330A4"/>
    <w:rsid w:val="0053429E"/>
    <w:rsid w:val="00534F95"/>
    <w:rsid w:val="005369BA"/>
    <w:rsid w:val="00536B90"/>
    <w:rsid w:val="00536D8D"/>
    <w:rsid w:val="00537015"/>
    <w:rsid w:val="0053729D"/>
    <w:rsid w:val="00546370"/>
    <w:rsid w:val="00561427"/>
    <w:rsid w:val="00566929"/>
    <w:rsid w:val="00573717"/>
    <w:rsid w:val="00573B1A"/>
    <w:rsid w:val="005741C5"/>
    <w:rsid w:val="00576813"/>
    <w:rsid w:val="0058180F"/>
    <w:rsid w:val="0059314B"/>
    <w:rsid w:val="005A48D6"/>
    <w:rsid w:val="005A4FCD"/>
    <w:rsid w:val="005A533B"/>
    <w:rsid w:val="005A5C49"/>
    <w:rsid w:val="005A6BED"/>
    <w:rsid w:val="005C3797"/>
    <w:rsid w:val="005C41B8"/>
    <w:rsid w:val="005C7F52"/>
    <w:rsid w:val="005D27E8"/>
    <w:rsid w:val="005D4C95"/>
    <w:rsid w:val="005D55F4"/>
    <w:rsid w:val="005D5802"/>
    <w:rsid w:val="005D5BD6"/>
    <w:rsid w:val="005E1B19"/>
    <w:rsid w:val="005E1DE8"/>
    <w:rsid w:val="005E538C"/>
    <w:rsid w:val="005E7655"/>
    <w:rsid w:val="005F0429"/>
    <w:rsid w:val="005F1EA3"/>
    <w:rsid w:val="005F4C25"/>
    <w:rsid w:val="005F5093"/>
    <w:rsid w:val="005F5D25"/>
    <w:rsid w:val="005F764A"/>
    <w:rsid w:val="006009EF"/>
    <w:rsid w:val="00600C40"/>
    <w:rsid w:val="00601F2D"/>
    <w:rsid w:val="00602AD2"/>
    <w:rsid w:val="006051EA"/>
    <w:rsid w:val="00605C24"/>
    <w:rsid w:val="00606ECA"/>
    <w:rsid w:val="006074D4"/>
    <w:rsid w:val="00611B32"/>
    <w:rsid w:val="00617F5D"/>
    <w:rsid w:val="00641181"/>
    <w:rsid w:val="00642F1A"/>
    <w:rsid w:val="006441FA"/>
    <w:rsid w:val="006501FC"/>
    <w:rsid w:val="00654734"/>
    <w:rsid w:val="00654D58"/>
    <w:rsid w:val="00656106"/>
    <w:rsid w:val="00660306"/>
    <w:rsid w:val="00661505"/>
    <w:rsid w:val="00661A18"/>
    <w:rsid w:val="00662460"/>
    <w:rsid w:val="0066390E"/>
    <w:rsid w:val="00665D08"/>
    <w:rsid w:val="006663ED"/>
    <w:rsid w:val="00666857"/>
    <w:rsid w:val="00684695"/>
    <w:rsid w:val="00684BC2"/>
    <w:rsid w:val="00684CFE"/>
    <w:rsid w:val="00687A44"/>
    <w:rsid w:val="006902B7"/>
    <w:rsid w:val="006A2E84"/>
    <w:rsid w:val="006A4F88"/>
    <w:rsid w:val="006B59A7"/>
    <w:rsid w:val="006B59FD"/>
    <w:rsid w:val="006D0271"/>
    <w:rsid w:val="006D1368"/>
    <w:rsid w:val="006D35D3"/>
    <w:rsid w:val="006D3E0A"/>
    <w:rsid w:val="006D73F9"/>
    <w:rsid w:val="006E3C24"/>
    <w:rsid w:val="006E739F"/>
    <w:rsid w:val="006F3932"/>
    <w:rsid w:val="006F46FF"/>
    <w:rsid w:val="007021F4"/>
    <w:rsid w:val="0070294C"/>
    <w:rsid w:val="00704AEF"/>
    <w:rsid w:val="007068DE"/>
    <w:rsid w:val="00707423"/>
    <w:rsid w:val="00710026"/>
    <w:rsid w:val="007105C2"/>
    <w:rsid w:val="00710C99"/>
    <w:rsid w:val="0071199C"/>
    <w:rsid w:val="00712367"/>
    <w:rsid w:val="0071431F"/>
    <w:rsid w:val="00722728"/>
    <w:rsid w:val="00727371"/>
    <w:rsid w:val="00727DC2"/>
    <w:rsid w:val="0073192F"/>
    <w:rsid w:val="00732AA1"/>
    <w:rsid w:val="00736B64"/>
    <w:rsid w:val="00737167"/>
    <w:rsid w:val="0074026A"/>
    <w:rsid w:val="00741833"/>
    <w:rsid w:val="00745A4F"/>
    <w:rsid w:val="00745A69"/>
    <w:rsid w:val="00745C40"/>
    <w:rsid w:val="00753F61"/>
    <w:rsid w:val="00761C68"/>
    <w:rsid w:val="0076338E"/>
    <w:rsid w:val="00764BF1"/>
    <w:rsid w:val="00767D8C"/>
    <w:rsid w:val="00770A72"/>
    <w:rsid w:val="0078094E"/>
    <w:rsid w:val="00781653"/>
    <w:rsid w:val="0078187F"/>
    <w:rsid w:val="00786FBC"/>
    <w:rsid w:val="007969CB"/>
    <w:rsid w:val="00797567"/>
    <w:rsid w:val="007A09C1"/>
    <w:rsid w:val="007A1C9A"/>
    <w:rsid w:val="007A2E9C"/>
    <w:rsid w:val="007B0EF5"/>
    <w:rsid w:val="007B2918"/>
    <w:rsid w:val="007C4F3D"/>
    <w:rsid w:val="007C600A"/>
    <w:rsid w:val="007C747C"/>
    <w:rsid w:val="007C7979"/>
    <w:rsid w:val="007D189C"/>
    <w:rsid w:val="007D648F"/>
    <w:rsid w:val="007D79F7"/>
    <w:rsid w:val="007E19DA"/>
    <w:rsid w:val="007E35B8"/>
    <w:rsid w:val="007E64EB"/>
    <w:rsid w:val="007E7CB6"/>
    <w:rsid w:val="007E7DE9"/>
    <w:rsid w:val="007F2E43"/>
    <w:rsid w:val="00801631"/>
    <w:rsid w:val="00801789"/>
    <w:rsid w:val="00804FC9"/>
    <w:rsid w:val="0080685F"/>
    <w:rsid w:val="0080765E"/>
    <w:rsid w:val="00815373"/>
    <w:rsid w:val="00815ABF"/>
    <w:rsid w:val="008163A7"/>
    <w:rsid w:val="00823A01"/>
    <w:rsid w:val="00823B6E"/>
    <w:rsid w:val="00840180"/>
    <w:rsid w:val="00841CEE"/>
    <w:rsid w:val="00842FD0"/>
    <w:rsid w:val="0085498B"/>
    <w:rsid w:val="008602F3"/>
    <w:rsid w:val="00860F46"/>
    <w:rsid w:val="008670A5"/>
    <w:rsid w:val="0086749E"/>
    <w:rsid w:val="008732A7"/>
    <w:rsid w:val="0087411E"/>
    <w:rsid w:val="00874DD2"/>
    <w:rsid w:val="00875ED7"/>
    <w:rsid w:val="008777F2"/>
    <w:rsid w:val="00877A3B"/>
    <w:rsid w:val="0088380B"/>
    <w:rsid w:val="00886DEF"/>
    <w:rsid w:val="0089069B"/>
    <w:rsid w:val="00891594"/>
    <w:rsid w:val="008A2B19"/>
    <w:rsid w:val="008A3F74"/>
    <w:rsid w:val="008A6B0E"/>
    <w:rsid w:val="008B5A50"/>
    <w:rsid w:val="008C6B6A"/>
    <w:rsid w:val="008C7DD1"/>
    <w:rsid w:val="008D0753"/>
    <w:rsid w:val="008E06D8"/>
    <w:rsid w:val="008F00CE"/>
    <w:rsid w:val="008F10CC"/>
    <w:rsid w:val="008F5F1B"/>
    <w:rsid w:val="008F61DA"/>
    <w:rsid w:val="00910C6B"/>
    <w:rsid w:val="009340ED"/>
    <w:rsid w:val="0093760C"/>
    <w:rsid w:val="009410E7"/>
    <w:rsid w:val="0094246A"/>
    <w:rsid w:val="0094266F"/>
    <w:rsid w:val="00951404"/>
    <w:rsid w:val="00952A39"/>
    <w:rsid w:val="00955D56"/>
    <w:rsid w:val="009647A0"/>
    <w:rsid w:val="00965421"/>
    <w:rsid w:val="0097463A"/>
    <w:rsid w:val="0097472C"/>
    <w:rsid w:val="00976184"/>
    <w:rsid w:val="00977091"/>
    <w:rsid w:val="009770BB"/>
    <w:rsid w:val="0098348B"/>
    <w:rsid w:val="0098413F"/>
    <w:rsid w:val="00984A07"/>
    <w:rsid w:val="009856E7"/>
    <w:rsid w:val="00990EA4"/>
    <w:rsid w:val="0099334A"/>
    <w:rsid w:val="009947EA"/>
    <w:rsid w:val="009952AF"/>
    <w:rsid w:val="00996D9C"/>
    <w:rsid w:val="009A1EC0"/>
    <w:rsid w:val="009A40BF"/>
    <w:rsid w:val="009A51DF"/>
    <w:rsid w:val="009A5228"/>
    <w:rsid w:val="009A5ED1"/>
    <w:rsid w:val="009A6D05"/>
    <w:rsid w:val="009A741E"/>
    <w:rsid w:val="009B0AB8"/>
    <w:rsid w:val="009B2878"/>
    <w:rsid w:val="009B2DF3"/>
    <w:rsid w:val="009B48AA"/>
    <w:rsid w:val="009B6375"/>
    <w:rsid w:val="009C1A9A"/>
    <w:rsid w:val="009C2815"/>
    <w:rsid w:val="009C2906"/>
    <w:rsid w:val="009C5783"/>
    <w:rsid w:val="009E4A2C"/>
    <w:rsid w:val="009F0474"/>
    <w:rsid w:val="009F616C"/>
    <w:rsid w:val="00A009D5"/>
    <w:rsid w:val="00A04019"/>
    <w:rsid w:val="00A04DA2"/>
    <w:rsid w:val="00A13917"/>
    <w:rsid w:val="00A15481"/>
    <w:rsid w:val="00A17462"/>
    <w:rsid w:val="00A178D6"/>
    <w:rsid w:val="00A244CF"/>
    <w:rsid w:val="00A30517"/>
    <w:rsid w:val="00A307C1"/>
    <w:rsid w:val="00A31CA9"/>
    <w:rsid w:val="00A34543"/>
    <w:rsid w:val="00A34DBF"/>
    <w:rsid w:val="00A37348"/>
    <w:rsid w:val="00A40DF6"/>
    <w:rsid w:val="00A44121"/>
    <w:rsid w:val="00A45EF8"/>
    <w:rsid w:val="00A46812"/>
    <w:rsid w:val="00A52736"/>
    <w:rsid w:val="00A547EB"/>
    <w:rsid w:val="00A562CE"/>
    <w:rsid w:val="00A57034"/>
    <w:rsid w:val="00A57E8A"/>
    <w:rsid w:val="00A728AA"/>
    <w:rsid w:val="00A73A28"/>
    <w:rsid w:val="00A758EA"/>
    <w:rsid w:val="00A762CA"/>
    <w:rsid w:val="00A817FC"/>
    <w:rsid w:val="00A83B5D"/>
    <w:rsid w:val="00A90581"/>
    <w:rsid w:val="00A90689"/>
    <w:rsid w:val="00A91ECE"/>
    <w:rsid w:val="00AA311E"/>
    <w:rsid w:val="00AA480E"/>
    <w:rsid w:val="00AB06CB"/>
    <w:rsid w:val="00AB0FF1"/>
    <w:rsid w:val="00AB1179"/>
    <w:rsid w:val="00AB13FA"/>
    <w:rsid w:val="00AB1E59"/>
    <w:rsid w:val="00AB686E"/>
    <w:rsid w:val="00AB78DB"/>
    <w:rsid w:val="00AD2704"/>
    <w:rsid w:val="00AD3D02"/>
    <w:rsid w:val="00AE18F6"/>
    <w:rsid w:val="00AE1BCB"/>
    <w:rsid w:val="00AE22DD"/>
    <w:rsid w:val="00AF01E9"/>
    <w:rsid w:val="00AF0B6D"/>
    <w:rsid w:val="00AF1D5C"/>
    <w:rsid w:val="00AF3582"/>
    <w:rsid w:val="00AF7EF9"/>
    <w:rsid w:val="00B11EF5"/>
    <w:rsid w:val="00B1516D"/>
    <w:rsid w:val="00B17098"/>
    <w:rsid w:val="00B2278E"/>
    <w:rsid w:val="00B300CF"/>
    <w:rsid w:val="00B31D8B"/>
    <w:rsid w:val="00B34638"/>
    <w:rsid w:val="00B378FA"/>
    <w:rsid w:val="00B37DED"/>
    <w:rsid w:val="00B40B49"/>
    <w:rsid w:val="00B41E7F"/>
    <w:rsid w:val="00B422C3"/>
    <w:rsid w:val="00B566FC"/>
    <w:rsid w:val="00B67296"/>
    <w:rsid w:val="00B879E0"/>
    <w:rsid w:val="00B9277A"/>
    <w:rsid w:val="00B94CA4"/>
    <w:rsid w:val="00B962AF"/>
    <w:rsid w:val="00B9739C"/>
    <w:rsid w:val="00BA1B0F"/>
    <w:rsid w:val="00BA21B1"/>
    <w:rsid w:val="00BB244F"/>
    <w:rsid w:val="00BB58F3"/>
    <w:rsid w:val="00BC11E7"/>
    <w:rsid w:val="00BC521A"/>
    <w:rsid w:val="00BC6169"/>
    <w:rsid w:val="00BC6DB3"/>
    <w:rsid w:val="00BC7B84"/>
    <w:rsid w:val="00BD77C6"/>
    <w:rsid w:val="00BD7DDC"/>
    <w:rsid w:val="00C00EDD"/>
    <w:rsid w:val="00C03DFF"/>
    <w:rsid w:val="00C04F90"/>
    <w:rsid w:val="00C0673D"/>
    <w:rsid w:val="00C07655"/>
    <w:rsid w:val="00C11D66"/>
    <w:rsid w:val="00C13BD5"/>
    <w:rsid w:val="00C14D07"/>
    <w:rsid w:val="00C16450"/>
    <w:rsid w:val="00C237CA"/>
    <w:rsid w:val="00C23CA0"/>
    <w:rsid w:val="00C24045"/>
    <w:rsid w:val="00C2683D"/>
    <w:rsid w:val="00C26985"/>
    <w:rsid w:val="00C26A16"/>
    <w:rsid w:val="00C335CA"/>
    <w:rsid w:val="00C444AE"/>
    <w:rsid w:val="00C44CE2"/>
    <w:rsid w:val="00C46EAC"/>
    <w:rsid w:val="00C470B9"/>
    <w:rsid w:val="00C50693"/>
    <w:rsid w:val="00C544D2"/>
    <w:rsid w:val="00C60265"/>
    <w:rsid w:val="00C63FD2"/>
    <w:rsid w:val="00C64569"/>
    <w:rsid w:val="00C669C8"/>
    <w:rsid w:val="00C70CDA"/>
    <w:rsid w:val="00C717EB"/>
    <w:rsid w:val="00C71BCD"/>
    <w:rsid w:val="00C74E2C"/>
    <w:rsid w:val="00C817BD"/>
    <w:rsid w:val="00C8684F"/>
    <w:rsid w:val="00C87348"/>
    <w:rsid w:val="00C904BB"/>
    <w:rsid w:val="00C96942"/>
    <w:rsid w:val="00C97E89"/>
    <w:rsid w:val="00CA6C16"/>
    <w:rsid w:val="00CB2555"/>
    <w:rsid w:val="00CB25FC"/>
    <w:rsid w:val="00CB316C"/>
    <w:rsid w:val="00CB4E42"/>
    <w:rsid w:val="00CB5476"/>
    <w:rsid w:val="00CB58A7"/>
    <w:rsid w:val="00CB6205"/>
    <w:rsid w:val="00CC0E81"/>
    <w:rsid w:val="00CC15A4"/>
    <w:rsid w:val="00CD60BF"/>
    <w:rsid w:val="00CE4207"/>
    <w:rsid w:val="00CE79F4"/>
    <w:rsid w:val="00CF0A60"/>
    <w:rsid w:val="00CF10B9"/>
    <w:rsid w:val="00CF396B"/>
    <w:rsid w:val="00CF3C1C"/>
    <w:rsid w:val="00CF4ACA"/>
    <w:rsid w:val="00CF662D"/>
    <w:rsid w:val="00D018DB"/>
    <w:rsid w:val="00D03ADC"/>
    <w:rsid w:val="00D0459E"/>
    <w:rsid w:val="00D1446F"/>
    <w:rsid w:val="00D162E2"/>
    <w:rsid w:val="00D174BA"/>
    <w:rsid w:val="00D20C00"/>
    <w:rsid w:val="00D21CCE"/>
    <w:rsid w:val="00D22286"/>
    <w:rsid w:val="00D224E4"/>
    <w:rsid w:val="00D23570"/>
    <w:rsid w:val="00D24654"/>
    <w:rsid w:val="00D2675C"/>
    <w:rsid w:val="00D27C7E"/>
    <w:rsid w:val="00D323CC"/>
    <w:rsid w:val="00D32E30"/>
    <w:rsid w:val="00D33BBD"/>
    <w:rsid w:val="00D40BFB"/>
    <w:rsid w:val="00D40DC4"/>
    <w:rsid w:val="00D410E3"/>
    <w:rsid w:val="00D428FA"/>
    <w:rsid w:val="00D43D1B"/>
    <w:rsid w:val="00D50A53"/>
    <w:rsid w:val="00D56948"/>
    <w:rsid w:val="00D5784F"/>
    <w:rsid w:val="00D60B14"/>
    <w:rsid w:val="00D612BC"/>
    <w:rsid w:val="00D64B70"/>
    <w:rsid w:val="00D65B66"/>
    <w:rsid w:val="00D67541"/>
    <w:rsid w:val="00D6798A"/>
    <w:rsid w:val="00D71426"/>
    <w:rsid w:val="00D77F8F"/>
    <w:rsid w:val="00D85C17"/>
    <w:rsid w:val="00DA2CF7"/>
    <w:rsid w:val="00DA3F0D"/>
    <w:rsid w:val="00DB623A"/>
    <w:rsid w:val="00DB73C9"/>
    <w:rsid w:val="00DC10AC"/>
    <w:rsid w:val="00DC2E70"/>
    <w:rsid w:val="00DC4D7A"/>
    <w:rsid w:val="00DC5882"/>
    <w:rsid w:val="00DC5B15"/>
    <w:rsid w:val="00DD3FF9"/>
    <w:rsid w:val="00DD65CA"/>
    <w:rsid w:val="00DF0418"/>
    <w:rsid w:val="00DF1A82"/>
    <w:rsid w:val="00DF1AE3"/>
    <w:rsid w:val="00DF2804"/>
    <w:rsid w:val="00DF3DA0"/>
    <w:rsid w:val="00DF7DCC"/>
    <w:rsid w:val="00E00743"/>
    <w:rsid w:val="00E0262A"/>
    <w:rsid w:val="00E07C6E"/>
    <w:rsid w:val="00E11FFE"/>
    <w:rsid w:val="00E12339"/>
    <w:rsid w:val="00E1259E"/>
    <w:rsid w:val="00E12CEA"/>
    <w:rsid w:val="00E14226"/>
    <w:rsid w:val="00E221BD"/>
    <w:rsid w:val="00E322BB"/>
    <w:rsid w:val="00E35662"/>
    <w:rsid w:val="00E35D45"/>
    <w:rsid w:val="00E411DB"/>
    <w:rsid w:val="00E46AAC"/>
    <w:rsid w:val="00E46EC1"/>
    <w:rsid w:val="00E47619"/>
    <w:rsid w:val="00E508F4"/>
    <w:rsid w:val="00E51F31"/>
    <w:rsid w:val="00E5401B"/>
    <w:rsid w:val="00E55ECA"/>
    <w:rsid w:val="00E56100"/>
    <w:rsid w:val="00E56D17"/>
    <w:rsid w:val="00E60201"/>
    <w:rsid w:val="00E628A5"/>
    <w:rsid w:val="00E67DD9"/>
    <w:rsid w:val="00E70442"/>
    <w:rsid w:val="00E751BF"/>
    <w:rsid w:val="00E77862"/>
    <w:rsid w:val="00E80F2D"/>
    <w:rsid w:val="00E83BDE"/>
    <w:rsid w:val="00E868D3"/>
    <w:rsid w:val="00E97220"/>
    <w:rsid w:val="00EA23A5"/>
    <w:rsid w:val="00EB6F15"/>
    <w:rsid w:val="00EB7B43"/>
    <w:rsid w:val="00ED0ED5"/>
    <w:rsid w:val="00ED260C"/>
    <w:rsid w:val="00ED7031"/>
    <w:rsid w:val="00ED7D17"/>
    <w:rsid w:val="00EE0C29"/>
    <w:rsid w:val="00EE1ECD"/>
    <w:rsid w:val="00EE4911"/>
    <w:rsid w:val="00EE4BDA"/>
    <w:rsid w:val="00EF0691"/>
    <w:rsid w:val="00EF2CF9"/>
    <w:rsid w:val="00EF3237"/>
    <w:rsid w:val="00EF334C"/>
    <w:rsid w:val="00EF4351"/>
    <w:rsid w:val="00EF53B1"/>
    <w:rsid w:val="00EF5957"/>
    <w:rsid w:val="00EF5DA5"/>
    <w:rsid w:val="00EF7391"/>
    <w:rsid w:val="00F01AF9"/>
    <w:rsid w:val="00F05EB4"/>
    <w:rsid w:val="00F1092E"/>
    <w:rsid w:val="00F10BAE"/>
    <w:rsid w:val="00F11BB8"/>
    <w:rsid w:val="00F13BE3"/>
    <w:rsid w:val="00F14D45"/>
    <w:rsid w:val="00F15BFA"/>
    <w:rsid w:val="00F253AF"/>
    <w:rsid w:val="00F27D4F"/>
    <w:rsid w:val="00F30E39"/>
    <w:rsid w:val="00F3230B"/>
    <w:rsid w:val="00F3350F"/>
    <w:rsid w:val="00F431BD"/>
    <w:rsid w:val="00F43D9B"/>
    <w:rsid w:val="00F44F3A"/>
    <w:rsid w:val="00F45CCB"/>
    <w:rsid w:val="00F54916"/>
    <w:rsid w:val="00F560B1"/>
    <w:rsid w:val="00F60F45"/>
    <w:rsid w:val="00F67138"/>
    <w:rsid w:val="00F67379"/>
    <w:rsid w:val="00F74501"/>
    <w:rsid w:val="00F75527"/>
    <w:rsid w:val="00F76318"/>
    <w:rsid w:val="00F765A0"/>
    <w:rsid w:val="00F77EDF"/>
    <w:rsid w:val="00F80192"/>
    <w:rsid w:val="00F84AF4"/>
    <w:rsid w:val="00F8548E"/>
    <w:rsid w:val="00F9083D"/>
    <w:rsid w:val="00F92CDE"/>
    <w:rsid w:val="00F9515B"/>
    <w:rsid w:val="00FB284E"/>
    <w:rsid w:val="00FB612D"/>
    <w:rsid w:val="00FC0B86"/>
    <w:rsid w:val="00FC4891"/>
    <w:rsid w:val="00FD17A4"/>
    <w:rsid w:val="00FD3E58"/>
    <w:rsid w:val="00FE423C"/>
    <w:rsid w:val="00FE4579"/>
    <w:rsid w:val="00FF46FC"/>
    <w:rsid w:val="01D6466C"/>
    <w:rsid w:val="02BF77F6"/>
    <w:rsid w:val="037C7496"/>
    <w:rsid w:val="03885E3A"/>
    <w:rsid w:val="044C330C"/>
    <w:rsid w:val="08BA2E0C"/>
    <w:rsid w:val="096F3047"/>
    <w:rsid w:val="0BDC4F75"/>
    <w:rsid w:val="102843B7"/>
    <w:rsid w:val="12CA57FF"/>
    <w:rsid w:val="12D746E8"/>
    <w:rsid w:val="15E213DA"/>
    <w:rsid w:val="1867206B"/>
    <w:rsid w:val="18925339"/>
    <w:rsid w:val="18E91C8E"/>
    <w:rsid w:val="1B2A7AAB"/>
    <w:rsid w:val="1B985737"/>
    <w:rsid w:val="1BA90C4C"/>
    <w:rsid w:val="1C2C7853"/>
    <w:rsid w:val="1C35049D"/>
    <w:rsid w:val="1C580648"/>
    <w:rsid w:val="1C821221"/>
    <w:rsid w:val="20523600"/>
    <w:rsid w:val="225F7390"/>
    <w:rsid w:val="2902018B"/>
    <w:rsid w:val="31D245A1"/>
    <w:rsid w:val="331838AD"/>
    <w:rsid w:val="36107446"/>
    <w:rsid w:val="369342FF"/>
    <w:rsid w:val="37620175"/>
    <w:rsid w:val="398E34A3"/>
    <w:rsid w:val="3B9D5C20"/>
    <w:rsid w:val="3D0B5494"/>
    <w:rsid w:val="3D3D4FC4"/>
    <w:rsid w:val="4092695D"/>
    <w:rsid w:val="418C605B"/>
    <w:rsid w:val="41917718"/>
    <w:rsid w:val="419D24D5"/>
    <w:rsid w:val="41F25E96"/>
    <w:rsid w:val="427174BE"/>
    <w:rsid w:val="43D85FCC"/>
    <w:rsid w:val="45997458"/>
    <w:rsid w:val="46040D75"/>
    <w:rsid w:val="47514189"/>
    <w:rsid w:val="4AC81D2B"/>
    <w:rsid w:val="4BAF6637"/>
    <w:rsid w:val="4CFD207A"/>
    <w:rsid w:val="4E013DEC"/>
    <w:rsid w:val="4F42646A"/>
    <w:rsid w:val="509A0B25"/>
    <w:rsid w:val="51EB4B97"/>
    <w:rsid w:val="535D1AC5"/>
    <w:rsid w:val="549D1F36"/>
    <w:rsid w:val="55825812"/>
    <w:rsid w:val="561F7505"/>
    <w:rsid w:val="59CE54CA"/>
    <w:rsid w:val="5A00764E"/>
    <w:rsid w:val="5A635EFD"/>
    <w:rsid w:val="5B3C6463"/>
    <w:rsid w:val="5D7E7207"/>
    <w:rsid w:val="5D8566B9"/>
    <w:rsid w:val="5DAD4624"/>
    <w:rsid w:val="5F3E5C4D"/>
    <w:rsid w:val="5F7C3CCE"/>
    <w:rsid w:val="621F43E9"/>
    <w:rsid w:val="633C3004"/>
    <w:rsid w:val="64760C38"/>
    <w:rsid w:val="670F2C7E"/>
    <w:rsid w:val="67B57CC9"/>
    <w:rsid w:val="6D8A12B0"/>
    <w:rsid w:val="6EAD34A8"/>
    <w:rsid w:val="70AB7EBB"/>
    <w:rsid w:val="73224E88"/>
    <w:rsid w:val="75A60C51"/>
    <w:rsid w:val="77770AF7"/>
    <w:rsid w:val="77CF26E1"/>
    <w:rsid w:val="78EF46BD"/>
    <w:rsid w:val="7B737828"/>
    <w:rsid w:val="7B83730E"/>
    <w:rsid w:val="7D33726F"/>
    <w:rsid w:val="7F1501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bCs/>
      <w:kern w:val="44"/>
      <w:sz w:val="44"/>
      <w:szCs w:val="44"/>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Salutation"/>
    <w:basedOn w:val="1"/>
    <w:next w:val="1"/>
    <w:link w:val="23"/>
    <w:semiHidden/>
    <w:qFormat/>
    <w:uiPriority w:val="0"/>
    <w:rPr>
      <w:sz w:val="28"/>
      <w:szCs w:val="20"/>
    </w:rPr>
  </w:style>
  <w:style w:type="paragraph" w:styleId="4">
    <w:name w:val="Body Text Indent"/>
    <w:basedOn w:val="1"/>
    <w:qFormat/>
    <w:uiPriority w:val="0"/>
    <w:pPr>
      <w:spacing w:after="120"/>
      <w:ind w:left="420" w:leftChars="200"/>
    </w:pPr>
  </w:style>
  <w:style w:type="paragraph" w:styleId="5">
    <w:name w:val="Plain Text"/>
    <w:basedOn w:val="1"/>
    <w:link w:val="19"/>
    <w:qFormat/>
    <w:uiPriority w:val="0"/>
    <w:rPr>
      <w:rFonts w:ascii="宋体" w:hAnsi="Courier New"/>
      <w:szCs w:val="20"/>
    </w:rPr>
  </w:style>
  <w:style w:type="paragraph" w:styleId="6">
    <w:name w:val="Date"/>
    <w:basedOn w:val="1"/>
    <w:next w:val="1"/>
    <w:qFormat/>
    <w:uiPriority w:val="0"/>
    <w:pPr>
      <w:ind w:left="100" w:leftChars="2500"/>
    </w:pPr>
  </w:style>
  <w:style w:type="paragraph" w:styleId="7">
    <w:name w:val="Body Text Indent 2"/>
    <w:basedOn w:val="1"/>
    <w:qFormat/>
    <w:uiPriority w:val="0"/>
    <w:pPr>
      <w:spacing w:line="540" w:lineRule="exact"/>
      <w:ind w:firstLine="630"/>
    </w:pPr>
    <w:rPr>
      <w:rFonts w:eastAsia="仿宋_GB2312"/>
      <w:sz w:val="32"/>
    </w:rPr>
  </w:style>
  <w:style w:type="paragraph" w:styleId="8">
    <w:name w:val="Balloon Text"/>
    <w:basedOn w:val="1"/>
    <w:link w:val="22"/>
    <w:qFormat/>
    <w:uiPriority w:val="0"/>
    <w:rPr>
      <w:sz w:val="18"/>
      <w:szCs w:val="18"/>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0"/>
    <w:rPr>
      <w:b/>
    </w:rPr>
  </w:style>
  <w:style w:type="character" w:styleId="16">
    <w:name w:val="page number"/>
    <w:basedOn w:val="14"/>
    <w:qFormat/>
    <w:uiPriority w:val="0"/>
  </w:style>
  <w:style w:type="character" w:styleId="17">
    <w:name w:val="Hyperlink"/>
    <w:qFormat/>
    <w:uiPriority w:val="0"/>
    <w:rPr>
      <w:color w:val="0000FF"/>
      <w:u w:val="none"/>
    </w:rPr>
  </w:style>
  <w:style w:type="paragraph" w:customStyle="1" w:styleId="18">
    <w:name w:val="Char Char Char Char"/>
    <w:basedOn w:val="1"/>
    <w:qFormat/>
    <w:uiPriority w:val="0"/>
    <w:pPr>
      <w:spacing w:line="360" w:lineRule="auto"/>
      <w:ind w:firstLine="420"/>
    </w:pPr>
    <w:rPr>
      <w:rFonts w:ascii="Bookman Old Style" w:hAnsi="Bookman Old Style" w:eastAsia="仿宋_GB2312"/>
      <w:sz w:val="28"/>
      <w:szCs w:val="28"/>
    </w:rPr>
  </w:style>
  <w:style w:type="character" w:customStyle="1" w:styleId="19">
    <w:name w:val="纯文本 字符"/>
    <w:link w:val="5"/>
    <w:qFormat/>
    <w:locked/>
    <w:uiPriority w:val="0"/>
    <w:rPr>
      <w:rFonts w:ascii="宋体" w:hAnsi="Courier New" w:eastAsia="宋体"/>
      <w:kern w:val="2"/>
      <w:sz w:val="21"/>
      <w:lang w:val="en-US" w:eastAsia="zh-CN" w:bidi="ar-SA"/>
    </w:rPr>
  </w:style>
  <w:style w:type="paragraph" w:customStyle="1" w:styleId="20">
    <w:name w:val="Char"/>
    <w:basedOn w:val="1"/>
    <w:qFormat/>
    <w:uiPriority w:val="0"/>
    <w:pPr>
      <w:spacing w:before="156" w:beforeLines="50"/>
    </w:pPr>
    <w:rPr>
      <w:rFonts w:ascii="Tahoma" w:hAnsi="Tahoma"/>
      <w:sz w:val="24"/>
      <w:szCs w:val="20"/>
    </w:rPr>
  </w:style>
  <w:style w:type="paragraph" w:styleId="21">
    <w:name w:val="List Paragraph"/>
    <w:basedOn w:val="1"/>
    <w:qFormat/>
    <w:uiPriority w:val="0"/>
    <w:pPr>
      <w:ind w:firstLine="420" w:firstLineChars="200"/>
    </w:pPr>
  </w:style>
  <w:style w:type="character" w:customStyle="1" w:styleId="22">
    <w:name w:val="批注框文本 字符"/>
    <w:link w:val="8"/>
    <w:qFormat/>
    <w:uiPriority w:val="0"/>
    <w:rPr>
      <w:kern w:val="2"/>
      <w:sz w:val="18"/>
      <w:szCs w:val="18"/>
    </w:rPr>
  </w:style>
  <w:style w:type="character" w:customStyle="1" w:styleId="23">
    <w:name w:val="称呼 字符"/>
    <w:link w:val="3"/>
    <w:semiHidden/>
    <w:qFormat/>
    <w:locked/>
    <w:uiPriority w:val="0"/>
    <w:rPr>
      <w:rFonts w:eastAsia="宋体"/>
      <w:kern w:val="2"/>
      <w:sz w:val="28"/>
      <w:lang w:val="en-US" w:eastAsia="zh-CN" w:bidi="ar-SA"/>
    </w:rPr>
  </w:style>
  <w:style w:type="paragraph" w:customStyle="1" w:styleId="24">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7</Pages>
  <Words>2614</Words>
  <Characters>2809</Characters>
  <Lines>24</Lines>
  <Paragraphs>6</Paragraphs>
  <TotalTime>30</TotalTime>
  <ScaleCrop>false</ScaleCrop>
  <LinksUpToDate>false</LinksUpToDate>
  <CharactersWithSpaces>2855</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2021-11-25T06:39:00Z</dcterms:created>
  <dc:creator>微软用户</dc:creator>
  <cp:lastModifiedBy>  </cp:lastModifiedBy>
  <cp:lastPrinted>2025-04-18T06:19:00Z</cp:lastPrinted>
  <dcterms:modified xsi:type="dcterms:W3CDTF">2025-04-18T06:24:24Z</dcterms:modified>
  <dc:title>三江学院文件</dc:title>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E1DD461894384CE59F2BF6D62CAA535D_13</vt:lpwstr>
  </property>
  <property fmtid="{D5CDD505-2E9C-101B-9397-08002B2CF9AE}" pid="4" name="KSOTemplateDocerSaveRecord">
    <vt:lpwstr>eyJoZGlkIjoiZTk3MmIxMTNhYzdmMGVjNTJlNDczM2E1ZGNjMTY1ODMiLCJ1c2VySWQiOiIzNTE5MzAxMzIifQ==</vt:lpwstr>
  </property>
</Properties>
</file>